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1BC31" w14:textId="68E88260" w:rsidR="00944197" w:rsidRDefault="00891E98">
      <w:pPr>
        <w:widowControl w:val="0"/>
        <w:pBdr>
          <w:top w:val="nil"/>
          <w:left w:val="nil"/>
          <w:bottom w:val="nil"/>
          <w:right w:val="nil"/>
          <w:between w:val="nil"/>
        </w:pBdr>
        <w:spacing w:line="276" w:lineRule="auto"/>
      </w:pPr>
      <w:bookmarkStart w:id="0" w:name="_Hlk130577324"/>
      <w:bookmarkEnd w:id="0"/>
      <w:r>
        <w:rPr>
          <w:noProof/>
        </w:rPr>
        <mc:AlternateContent>
          <mc:Choice Requires="wps">
            <w:drawing>
              <wp:anchor distT="0" distB="0" distL="114300" distR="114300" simplePos="0" relativeHeight="251658240" behindDoc="0" locked="0" layoutInCell="1" hidden="0" allowOverlap="1" wp14:anchorId="1DB0F922" wp14:editId="3192E28B">
                <wp:simplePos x="0" y="0"/>
                <wp:positionH relativeFrom="page">
                  <wp:align>left</wp:align>
                </wp:positionH>
                <wp:positionV relativeFrom="page">
                  <wp:align>top</wp:align>
                </wp:positionV>
                <wp:extent cx="7646670" cy="10677525"/>
                <wp:effectExtent l="0" t="0" r="0" b="9525"/>
                <wp:wrapNone/>
                <wp:docPr id="475" name="Rectangle 475"/>
                <wp:cNvGraphicFramePr/>
                <a:graphic xmlns:a="http://schemas.openxmlformats.org/drawingml/2006/main">
                  <a:graphicData uri="http://schemas.microsoft.com/office/word/2010/wordprocessingShape">
                    <wps:wsp>
                      <wps:cNvSpPr/>
                      <wps:spPr>
                        <a:xfrm>
                          <a:off x="0" y="0"/>
                          <a:ext cx="7646670" cy="10677525"/>
                        </a:xfrm>
                        <a:prstGeom prst="rect">
                          <a:avLst/>
                        </a:prstGeom>
                        <a:blipFill rotWithShape="1">
                          <a:blip r:embed="rId9">
                            <a:alphaModFix/>
                          </a:blip>
                          <a:stretch>
                            <a:fillRect/>
                          </a:stretch>
                        </a:blipFill>
                        <a:ln>
                          <a:noFill/>
                        </a:ln>
                      </wps:spPr>
                      <wps:txbx>
                        <w:txbxContent>
                          <w:p w14:paraId="3EB7CED5" w14:textId="77777777" w:rsidR="00270905" w:rsidRDefault="00270905">
                            <w:pPr>
                              <w:spacing w:before="240" w:line="379" w:lineRule="auto"/>
                              <w:textDirection w:val="btLr"/>
                            </w:pPr>
                          </w:p>
                          <w:p w14:paraId="2C8684BE" w14:textId="77777777" w:rsidR="00270905" w:rsidRDefault="00270905">
                            <w:pPr>
                              <w:spacing w:before="240" w:line="379" w:lineRule="auto"/>
                              <w:textDirection w:val="btLr"/>
                            </w:pPr>
                          </w:p>
                          <w:p w14:paraId="3F9F2BD0" w14:textId="77777777" w:rsidR="00270905" w:rsidRDefault="00270905">
                            <w:pPr>
                              <w:spacing w:before="240" w:line="379" w:lineRule="auto"/>
                              <w:textDirection w:val="btLr"/>
                            </w:pPr>
                          </w:p>
                          <w:p w14:paraId="5860ACA4" w14:textId="77777777" w:rsidR="00270905" w:rsidRDefault="00270905">
                            <w:pPr>
                              <w:spacing w:before="240" w:line="379" w:lineRule="auto"/>
                              <w:textDirection w:val="btLr"/>
                            </w:pPr>
                          </w:p>
                          <w:p w14:paraId="0FCC06DE" w14:textId="77777777" w:rsidR="00270905" w:rsidRDefault="00270905">
                            <w:pPr>
                              <w:spacing w:before="240" w:line="379" w:lineRule="auto"/>
                              <w:textDirection w:val="btLr"/>
                            </w:pPr>
                          </w:p>
                          <w:p w14:paraId="21302CB8" w14:textId="77777777" w:rsidR="00270905" w:rsidRDefault="00270905">
                            <w:pPr>
                              <w:spacing w:before="240" w:line="240" w:lineRule="auto"/>
                              <w:textDirection w:val="btLr"/>
                            </w:pPr>
                          </w:p>
                          <w:p w14:paraId="50305FEA" w14:textId="77777777" w:rsidR="00270905" w:rsidRDefault="00270905">
                            <w:pPr>
                              <w:spacing w:before="240" w:line="240" w:lineRule="auto"/>
                              <w:textDirection w:val="btLr"/>
                            </w:pPr>
                          </w:p>
                          <w:p w14:paraId="6ADC8260" w14:textId="77777777" w:rsidR="00270905" w:rsidRDefault="00270905">
                            <w:pPr>
                              <w:spacing w:before="240" w:line="240" w:lineRule="auto"/>
                              <w:textDirection w:val="btLr"/>
                            </w:pPr>
                          </w:p>
                          <w:p w14:paraId="28828C12" w14:textId="3D832732" w:rsidR="00270905" w:rsidRDefault="00270905">
                            <w:pPr>
                              <w:spacing w:before="240" w:line="240" w:lineRule="auto"/>
                              <w:textDirection w:val="btLr"/>
                            </w:pPr>
                          </w:p>
                          <w:p w14:paraId="6B838B65" w14:textId="3087808D" w:rsidR="00270905" w:rsidRDefault="00270905">
                            <w:pPr>
                              <w:spacing w:before="240" w:line="240" w:lineRule="auto"/>
                              <w:textDirection w:val="btLr"/>
                            </w:pPr>
                          </w:p>
                          <w:p w14:paraId="5B6B260F" w14:textId="27DBBFAF" w:rsidR="00270905" w:rsidRDefault="00270905" w:rsidP="00566442">
                            <w:pPr>
                              <w:spacing w:line="180" w:lineRule="auto"/>
                              <w:textDirection w:val="btLr"/>
                            </w:pPr>
                          </w:p>
                          <w:p w14:paraId="34555A04" w14:textId="77777777" w:rsidR="00270905" w:rsidRDefault="00270905" w:rsidP="00566442">
                            <w:pPr>
                              <w:spacing w:line="180" w:lineRule="auto"/>
                              <w:textDirection w:val="btLr"/>
                              <w:rPr>
                                <w:b/>
                                <w:color w:val="124682"/>
                                <w:sz w:val="24"/>
                                <w:szCs w:val="24"/>
                              </w:rPr>
                            </w:pPr>
                          </w:p>
                          <w:p w14:paraId="6BB7B9B0" w14:textId="1F84BFB4" w:rsidR="00270905" w:rsidRDefault="00270905" w:rsidP="00566442">
                            <w:pPr>
                              <w:spacing w:line="180" w:lineRule="auto"/>
                              <w:textDirection w:val="btLr"/>
                              <w:rPr>
                                <w:b/>
                                <w:color w:val="124682"/>
                                <w:sz w:val="24"/>
                                <w:szCs w:val="24"/>
                              </w:rPr>
                            </w:pPr>
                          </w:p>
                          <w:p w14:paraId="42BB1FC0" w14:textId="1FBDEDE8" w:rsidR="00270905" w:rsidRDefault="00270905" w:rsidP="00566442">
                            <w:pPr>
                              <w:spacing w:line="180" w:lineRule="auto"/>
                              <w:textDirection w:val="btLr"/>
                              <w:rPr>
                                <w:b/>
                                <w:color w:val="124682"/>
                                <w:sz w:val="24"/>
                                <w:szCs w:val="24"/>
                              </w:rPr>
                            </w:pPr>
                          </w:p>
                          <w:p w14:paraId="545C9900" w14:textId="77777777" w:rsidR="00270905" w:rsidRPr="00A6111D" w:rsidRDefault="00270905" w:rsidP="00566442">
                            <w:pPr>
                              <w:spacing w:line="180" w:lineRule="auto"/>
                              <w:textDirection w:val="btLr"/>
                              <w:rPr>
                                <w:b/>
                                <w:color w:val="124682"/>
                                <w:sz w:val="24"/>
                                <w:szCs w:val="24"/>
                              </w:rPr>
                            </w:pPr>
                          </w:p>
                          <w:p w14:paraId="5FD5C065" w14:textId="202054F5" w:rsidR="00270905" w:rsidRDefault="00270905" w:rsidP="00566442">
                            <w:pPr>
                              <w:spacing w:line="180" w:lineRule="auto"/>
                              <w:textDirection w:val="btLr"/>
                              <w:rPr>
                                <w:b/>
                                <w:color w:val="124682"/>
                                <w:sz w:val="96"/>
                                <w:szCs w:val="96"/>
                              </w:rPr>
                            </w:pPr>
                            <w:r w:rsidRPr="00891E98">
                              <w:rPr>
                                <w:b/>
                                <w:color w:val="124682"/>
                                <w:sz w:val="96"/>
                                <w:szCs w:val="96"/>
                              </w:rPr>
                              <w:t>Stakeholder Mapping &amp; Engagement</w:t>
                            </w:r>
                            <w:r>
                              <w:rPr>
                                <w:b/>
                                <w:color w:val="124682"/>
                                <w:sz w:val="96"/>
                                <w:szCs w:val="96"/>
                              </w:rPr>
                              <w:t xml:space="preserve"> Plan</w:t>
                            </w:r>
                          </w:p>
                          <w:p w14:paraId="1367F84C" w14:textId="77777777" w:rsidR="00270905" w:rsidRPr="00206ECA" w:rsidRDefault="00270905" w:rsidP="00566442">
                            <w:pPr>
                              <w:spacing w:line="180" w:lineRule="auto"/>
                              <w:textDirection w:val="btLr"/>
                              <w:rPr>
                                <w:b/>
                                <w:color w:val="124682"/>
                                <w:sz w:val="40"/>
                                <w:szCs w:val="40"/>
                              </w:rPr>
                            </w:pPr>
                          </w:p>
                          <w:p w14:paraId="2F2AF049" w14:textId="77777777" w:rsidR="00270905" w:rsidRDefault="00270905" w:rsidP="00206ECA">
                            <w:pPr>
                              <w:spacing w:line="180" w:lineRule="auto"/>
                              <w:rPr>
                                <w:color w:val="E6285A" w:themeColor="accent4"/>
                                <w:sz w:val="52"/>
                                <w:szCs w:val="52"/>
                              </w:rPr>
                            </w:pPr>
                            <w:r>
                              <w:rPr>
                                <w:rFonts w:hint="eastAsia"/>
                                <w:b/>
                                <w:color w:val="E6285A" w:themeColor="accent4"/>
                                <w:sz w:val="52"/>
                                <w:szCs w:val="52"/>
                              </w:rPr>
                              <w:t>Energy Communities</w:t>
                            </w:r>
                          </w:p>
                          <w:p w14:paraId="1D50F8F0" w14:textId="77777777" w:rsidR="00270905" w:rsidRDefault="00270905" w:rsidP="00206ECA">
                            <w:pPr>
                              <w:spacing w:line="213" w:lineRule="auto"/>
                              <w:rPr>
                                <w:b/>
                                <w:color w:val="64BEA0"/>
                                <w:sz w:val="32"/>
                              </w:rPr>
                            </w:pPr>
                          </w:p>
                          <w:p w14:paraId="466ACF8D" w14:textId="77777777" w:rsidR="00270905" w:rsidRDefault="00270905" w:rsidP="00206ECA">
                            <w:pPr>
                              <w:spacing w:line="213" w:lineRule="auto"/>
                              <w:rPr>
                                <w:b/>
                                <w:color w:val="64BEA0"/>
                                <w:sz w:val="56"/>
                                <w:szCs w:val="56"/>
                              </w:rPr>
                            </w:pPr>
                            <w:r>
                              <w:rPr>
                                <w:rFonts w:hint="eastAsia"/>
                                <w:b/>
                                <w:color w:val="64BEA0"/>
                                <w:sz w:val="56"/>
                                <w:szCs w:val="56"/>
                              </w:rPr>
                              <w:t>Guide</w:t>
                            </w:r>
                          </w:p>
                          <w:p w14:paraId="0AA92F30" w14:textId="3A210334" w:rsidR="00270905" w:rsidRDefault="00270905" w:rsidP="00206ECA">
                            <w:pPr>
                              <w:spacing w:line="180" w:lineRule="auto"/>
                              <w:rPr>
                                <w:b/>
                                <w:color w:val="FAB432" w:themeColor="accent5"/>
                                <w:sz w:val="48"/>
                                <w:szCs w:val="48"/>
                              </w:rPr>
                            </w:pPr>
                            <w:r>
                              <w:rPr>
                                <w:rFonts w:hint="eastAsia"/>
                                <w:b/>
                                <w:color w:val="FAB432" w:themeColor="accent5"/>
                                <w:sz w:val="48"/>
                                <w:szCs w:val="48"/>
                              </w:rPr>
                              <w:t>(Part I</w:t>
                            </w:r>
                            <w:r>
                              <w:rPr>
                                <w:b/>
                                <w:color w:val="FAB432" w:themeColor="accent5"/>
                                <w:sz w:val="48"/>
                                <w:szCs w:val="48"/>
                              </w:rPr>
                              <w:t>I</w:t>
                            </w:r>
                            <w:r>
                              <w:rPr>
                                <w:rFonts w:hint="eastAsia"/>
                                <w:b/>
                                <w:color w:val="FAB432" w:themeColor="accent5"/>
                                <w:sz w:val="48"/>
                                <w:szCs w:val="48"/>
                              </w:rPr>
                              <w:t>)</w:t>
                            </w:r>
                          </w:p>
                          <w:p w14:paraId="185B2B1F" w14:textId="3BC3748E" w:rsidR="00270905" w:rsidRPr="0097789C" w:rsidRDefault="00270905">
                            <w:pPr>
                              <w:spacing w:line="215" w:lineRule="auto"/>
                              <w:textDirection w:val="btLr"/>
                              <w:rPr>
                                <w:b/>
                                <w:color w:val="64BEA0"/>
                                <w:sz w:val="32"/>
                              </w:rPr>
                            </w:pP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B0F922" id="Rectangle 475" o:spid="_x0000_s1026" style="position:absolute;margin-left:0;margin-top:0;width:602.1pt;height:840.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UqMtk4jzs84VHStOvr+s0qdnQqVcdM5xX2Omln&#10;L257MWlvw31FqaZrmKaeMzER5q1VRTEzPCIy8B/VNeejv11a6LRm3Ss0rq+UXhSuaqfeaTa3PvVJ&#10;uTXGLl2nhhv/AG6sdBvPLHlZWvrq7vLiTlc3lxUuKu1Law5yyoJ9UFu83YbKeybP00aXT02o4461&#10;XnPF5vq7837tVyeGcU+TmfMp92uT35d0P9Z2oHMp92uT35d0P9Z2oMbtXtUfg+rtaT7/AOL6Pulp&#10;XsVD4Gl80jWs0WlexUPgaXzSNazyqpv8CJIRJ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" stroked="f">
                <v:fill r:id="rId10" o:title="" recolor="t" rotate="t" type="frame"/>
                <v:textbox inset="7.61944mm,1in,7.61944mm,1.2694mm">
                  <w:txbxContent>
                    <w:p w14:paraId="3EB7CED5" w14:textId="77777777" w:rsidR="00270905" w:rsidRDefault="00270905">
                      <w:pPr>
                        <w:spacing w:before="240" w:line="379" w:lineRule="auto"/>
                        <w:textDirection w:val="btLr"/>
                      </w:pPr>
                    </w:p>
                    <w:p w14:paraId="2C8684BE" w14:textId="77777777" w:rsidR="00270905" w:rsidRDefault="00270905">
                      <w:pPr>
                        <w:spacing w:before="240" w:line="379" w:lineRule="auto"/>
                        <w:textDirection w:val="btLr"/>
                      </w:pPr>
                    </w:p>
                    <w:p w14:paraId="3F9F2BD0" w14:textId="77777777" w:rsidR="00270905" w:rsidRDefault="00270905">
                      <w:pPr>
                        <w:spacing w:before="240" w:line="379" w:lineRule="auto"/>
                        <w:textDirection w:val="btLr"/>
                      </w:pPr>
                    </w:p>
                    <w:p w14:paraId="5860ACA4" w14:textId="77777777" w:rsidR="00270905" w:rsidRDefault="00270905">
                      <w:pPr>
                        <w:spacing w:before="240" w:line="379" w:lineRule="auto"/>
                        <w:textDirection w:val="btLr"/>
                      </w:pPr>
                    </w:p>
                    <w:p w14:paraId="0FCC06DE" w14:textId="77777777" w:rsidR="00270905" w:rsidRDefault="00270905">
                      <w:pPr>
                        <w:spacing w:before="240" w:line="379" w:lineRule="auto"/>
                        <w:textDirection w:val="btLr"/>
                      </w:pPr>
                    </w:p>
                    <w:p w14:paraId="21302CB8" w14:textId="77777777" w:rsidR="00270905" w:rsidRDefault="00270905">
                      <w:pPr>
                        <w:spacing w:before="240" w:line="240" w:lineRule="auto"/>
                        <w:textDirection w:val="btLr"/>
                      </w:pPr>
                    </w:p>
                    <w:p w14:paraId="50305FEA" w14:textId="77777777" w:rsidR="00270905" w:rsidRDefault="00270905">
                      <w:pPr>
                        <w:spacing w:before="240" w:line="240" w:lineRule="auto"/>
                        <w:textDirection w:val="btLr"/>
                      </w:pPr>
                    </w:p>
                    <w:p w14:paraId="6ADC8260" w14:textId="77777777" w:rsidR="00270905" w:rsidRDefault="00270905">
                      <w:pPr>
                        <w:spacing w:before="240" w:line="240" w:lineRule="auto"/>
                        <w:textDirection w:val="btLr"/>
                      </w:pPr>
                    </w:p>
                    <w:p w14:paraId="28828C12" w14:textId="3D832732" w:rsidR="00270905" w:rsidRDefault="00270905">
                      <w:pPr>
                        <w:spacing w:before="240" w:line="240" w:lineRule="auto"/>
                        <w:textDirection w:val="btLr"/>
                      </w:pPr>
                    </w:p>
                    <w:p w14:paraId="6B838B65" w14:textId="3087808D" w:rsidR="00270905" w:rsidRDefault="00270905">
                      <w:pPr>
                        <w:spacing w:before="240" w:line="240" w:lineRule="auto"/>
                        <w:textDirection w:val="btLr"/>
                      </w:pPr>
                    </w:p>
                    <w:p w14:paraId="5B6B260F" w14:textId="27DBBFAF" w:rsidR="00270905" w:rsidRDefault="00270905" w:rsidP="00566442">
                      <w:pPr>
                        <w:spacing w:line="180" w:lineRule="auto"/>
                        <w:textDirection w:val="btLr"/>
                      </w:pPr>
                    </w:p>
                    <w:p w14:paraId="34555A04" w14:textId="77777777" w:rsidR="00270905" w:rsidRDefault="00270905" w:rsidP="00566442">
                      <w:pPr>
                        <w:spacing w:line="180" w:lineRule="auto"/>
                        <w:textDirection w:val="btLr"/>
                        <w:rPr>
                          <w:b/>
                          <w:color w:val="124682"/>
                          <w:sz w:val="24"/>
                          <w:szCs w:val="24"/>
                        </w:rPr>
                      </w:pPr>
                    </w:p>
                    <w:p w14:paraId="6BB7B9B0" w14:textId="1F84BFB4" w:rsidR="00270905" w:rsidRDefault="00270905" w:rsidP="00566442">
                      <w:pPr>
                        <w:spacing w:line="180" w:lineRule="auto"/>
                        <w:textDirection w:val="btLr"/>
                        <w:rPr>
                          <w:b/>
                          <w:color w:val="124682"/>
                          <w:sz w:val="24"/>
                          <w:szCs w:val="24"/>
                        </w:rPr>
                      </w:pPr>
                    </w:p>
                    <w:p w14:paraId="42BB1FC0" w14:textId="1FBDEDE8" w:rsidR="00270905" w:rsidRDefault="00270905" w:rsidP="00566442">
                      <w:pPr>
                        <w:spacing w:line="180" w:lineRule="auto"/>
                        <w:textDirection w:val="btLr"/>
                        <w:rPr>
                          <w:b/>
                          <w:color w:val="124682"/>
                          <w:sz w:val="24"/>
                          <w:szCs w:val="24"/>
                        </w:rPr>
                      </w:pPr>
                    </w:p>
                    <w:p w14:paraId="545C9900" w14:textId="77777777" w:rsidR="00270905" w:rsidRPr="00A6111D" w:rsidRDefault="00270905" w:rsidP="00566442">
                      <w:pPr>
                        <w:spacing w:line="180" w:lineRule="auto"/>
                        <w:textDirection w:val="btLr"/>
                        <w:rPr>
                          <w:b/>
                          <w:color w:val="124682"/>
                          <w:sz w:val="24"/>
                          <w:szCs w:val="24"/>
                        </w:rPr>
                      </w:pPr>
                    </w:p>
                    <w:p w14:paraId="5FD5C065" w14:textId="202054F5" w:rsidR="00270905" w:rsidRDefault="00270905" w:rsidP="00566442">
                      <w:pPr>
                        <w:spacing w:line="180" w:lineRule="auto"/>
                        <w:textDirection w:val="btLr"/>
                        <w:rPr>
                          <w:b/>
                          <w:color w:val="124682"/>
                          <w:sz w:val="96"/>
                          <w:szCs w:val="96"/>
                        </w:rPr>
                      </w:pPr>
                      <w:r w:rsidRPr="00891E98">
                        <w:rPr>
                          <w:b/>
                          <w:color w:val="124682"/>
                          <w:sz w:val="96"/>
                          <w:szCs w:val="96"/>
                        </w:rPr>
                        <w:t>Stakeholder Mapping &amp; Engagement</w:t>
                      </w:r>
                      <w:r>
                        <w:rPr>
                          <w:b/>
                          <w:color w:val="124682"/>
                          <w:sz w:val="96"/>
                          <w:szCs w:val="96"/>
                        </w:rPr>
                        <w:t xml:space="preserve"> Plan</w:t>
                      </w:r>
                    </w:p>
                    <w:p w14:paraId="1367F84C" w14:textId="77777777" w:rsidR="00270905" w:rsidRPr="00206ECA" w:rsidRDefault="00270905" w:rsidP="00566442">
                      <w:pPr>
                        <w:spacing w:line="180" w:lineRule="auto"/>
                        <w:textDirection w:val="btLr"/>
                        <w:rPr>
                          <w:b/>
                          <w:color w:val="124682"/>
                          <w:sz w:val="40"/>
                          <w:szCs w:val="40"/>
                        </w:rPr>
                      </w:pPr>
                    </w:p>
                    <w:p w14:paraId="2F2AF049" w14:textId="77777777" w:rsidR="00270905" w:rsidRDefault="00270905" w:rsidP="00206ECA">
                      <w:pPr>
                        <w:spacing w:line="180" w:lineRule="auto"/>
                        <w:rPr>
                          <w:color w:val="E6285A" w:themeColor="accent4"/>
                          <w:sz w:val="52"/>
                          <w:szCs w:val="52"/>
                        </w:rPr>
                      </w:pPr>
                      <w:r>
                        <w:rPr>
                          <w:rFonts w:hint="eastAsia"/>
                          <w:b/>
                          <w:color w:val="E6285A" w:themeColor="accent4"/>
                          <w:sz w:val="52"/>
                          <w:szCs w:val="52"/>
                        </w:rPr>
                        <w:t>Energy Communities</w:t>
                      </w:r>
                    </w:p>
                    <w:p w14:paraId="1D50F8F0" w14:textId="77777777" w:rsidR="00270905" w:rsidRDefault="00270905" w:rsidP="00206ECA">
                      <w:pPr>
                        <w:spacing w:line="213" w:lineRule="auto"/>
                        <w:rPr>
                          <w:b/>
                          <w:color w:val="64BEA0"/>
                          <w:sz w:val="32"/>
                        </w:rPr>
                      </w:pPr>
                    </w:p>
                    <w:p w14:paraId="466ACF8D" w14:textId="77777777" w:rsidR="00270905" w:rsidRDefault="00270905" w:rsidP="00206ECA">
                      <w:pPr>
                        <w:spacing w:line="213" w:lineRule="auto"/>
                        <w:rPr>
                          <w:b/>
                          <w:color w:val="64BEA0"/>
                          <w:sz w:val="56"/>
                          <w:szCs w:val="56"/>
                        </w:rPr>
                      </w:pPr>
                      <w:r>
                        <w:rPr>
                          <w:rFonts w:hint="eastAsia"/>
                          <w:b/>
                          <w:color w:val="64BEA0"/>
                          <w:sz w:val="56"/>
                          <w:szCs w:val="56"/>
                        </w:rPr>
                        <w:t>Guide</w:t>
                      </w:r>
                    </w:p>
                    <w:p w14:paraId="0AA92F30" w14:textId="3A210334" w:rsidR="00270905" w:rsidRDefault="00270905" w:rsidP="00206ECA">
                      <w:pPr>
                        <w:spacing w:line="180" w:lineRule="auto"/>
                        <w:rPr>
                          <w:b/>
                          <w:color w:val="FAB432" w:themeColor="accent5"/>
                          <w:sz w:val="48"/>
                          <w:szCs w:val="48"/>
                        </w:rPr>
                      </w:pPr>
                      <w:r>
                        <w:rPr>
                          <w:rFonts w:hint="eastAsia"/>
                          <w:b/>
                          <w:color w:val="FAB432" w:themeColor="accent5"/>
                          <w:sz w:val="48"/>
                          <w:szCs w:val="48"/>
                        </w:rPr>
                        <w:t>(Part I</w:t>
                      </w:r>
                      <w:r>
                        <w:rPr>
                          <w:b/>
                          <w:color w:val="FAB432" w:themeColor="accent5"/>
                          <w:sz w:val="48"/>
                          <w:szCs w:val="48"/>
                        </w:rPr>
                        <w:t>I</w:t>
                      </w:r>
                      <w:r>
                        <w:rPr>
                          <w:rFonts w:hint="eastAsia"/>
                          <w:b/>
                          <w:color w:val="FAB432" w:themeColor="accent5"/>
                          <w:sz w:val="48"/>
                          <w:szCs w:val="48"/>
                        </w:rPr>
                        <w:t>)</w:t>
                      </w:r>
                    </w:p>
                    <w:p w14:paraId="185B2B1F" w14:textId="3BC3748E" w:rsidR="00270905" w:rsidRPr="0097789C" w:rsidRDefault="00270905">
                      <w:pPr>
                        <w:spacing w:line="215" w:lineRule="auto"/>
                        <w:textDirection w:val="btLr"/>
                        <w:rPr>
                          <w:b/>
                          <w:color w:val="64BEA0"/>
                          <w:sz w:val="32"/>
                        </w:rPr>
                      </w:pPr>
                    </w:p>
                  </w:txbxContent>
                </v:textbox>
                <w10:wrap anchorx="page" anchory="page"/>
              </v:rect>
            </w:pict>
          </mc:Fallback>
        </mc:AlternateContent>
      </w:r>
    </w:p>
    <w:p w14:paraId="51BD783F" w14:textId="548AB903" w:rsidR="00944197" w:rsidRDefault="00944197"/>
    <w:p w14:paraId="6CBAD78F" w14:textId="77777777" w:rsidR="00944197" w:rsidRDefault="00944197"/>
    <w:p w14:paraId="6E7E524D" w14:textId="15704D79" w:rsidR="004A1BE5" w:rsidRPr="00DC659A" w:rsidRDefault="006162D7" w:rsidP="00DC659A">
      <w:pPr>
        <w:spacing w:after="160" w:line="259" w:lineRule="auto"/>
        <w:rPr>
          <w:b/>
          <w:color w:val="64BEA0"/>
          <w:sz w:val="32"/>
          <w:szCs w:val="32"/>
          <w:lang w:val="it-IT"/>
        </w:rPr>
      </w:pPr>
      <w:r>
        <w:br w:type="page"/>
      </w:r>
    </w:p>
    <w:p w14:paraId="52E087AD" w14:textId="77777777" w:rsidR="0097789C" w:rsidRDefault="0097789C" w:rsidP="0097789C">
      <w:pPr>
        <w:rPr>
          <w:b/>
          <w:bCs/>
          <w:color w:val="124682" w:themeColor="accent1"/>
          <w:sz w:val="36"/>
          <w:szCs w:val="36"/>
        </w:rPr>
      </w:pPr>
      <w:r>
        <w:rPr>
          <w:b/>
          <w:bCs/>
          <w:color w:val="124682" w:themeColor="accent1"/>
          <w:sz w:val="36"/>
          <w:szCs w:val="36"/>
        </w:rPr>
        <w:lastRenderedPageBreak/>
        <w:t>Project Information</w:t>
      </w:r>
      <w:r w:rsidRPr="00D46C1D">
        <w:rPr>
          <w:b/>
          <w:bCs/>
          <w:color w:val="124682" w:themeColor="accent1"/>
          <w:sz w:val="36"/>
          <w:szCs w:val="36"/>
        </w:rPr>
        <w:t xml:space="preserve"> </w:t>
      </w:r>
    </w:p>
    <w:p w14:paraId="0AC1D07E" w14:textId="77777777" w:rsidR="0097789C" w:rsidRDefault="0097789C" w:rsidP="0097789C">
      <w:pPr>
        <w:rPr>
          <w:b/>
          <w:bCs/>
          <w:color w:val="124682" w:themeColor="accent1"/>
          <w:sz w:val="36"/>
          <w:szCs w:val="3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7"/>
      </w:tblGrid>
      <w:tr w:rsidR="0097789C" w14:paraId="5712D0CB" w14:textId="77777777" w:rsidTr="0048421F">
        <w:tc>
          <w:tcPr>
            <w:tcW w:w="2972" w:type="dxa"/>
            <w:shd w:val="clear" w:color="auto" w:fill="64BEA0" w:themeFill="accent2"/>
          </w:tcPr>
          <w:p w14:paraId="486820AE"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Project Name</w:t>
            </w:r>
          </w:p>
        </w:tc>
        <w:tc>
          <w:tcPr>
            <w:tcW w:w="6667" w:type="dxa"/>
            <w:shd w:val="clear" w:color="auto" w:fill="A2D8C6" w:themeFill="accent2" w:themeFillTint="99"/>
          </w:tcPr>
          <w:p w14:paraId="5DBA81CF"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LIFE LOOP – Energy Communities – Local Ownership of Power</w:t>
            </w:r>
          </w:p>
        </w:tc>
      </w:tr>
      <w:tr w:rsidR="0097789C" w14:paraId="32437FF7" w14:textId="77777777" w:rsidTr="0048421F">
        <w:tc>
          <w:tcPr>
            <w:tcW w:w="2972" w:type="dxa"/>
            <w:shd w:val="clear" w:color="auto" w:fill="64BEA0" w:themeFill="accent2"/>
          </w:tcPr>
          <w:p w14:paraId="07E0D97C"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Grant Agreement</w:t>
            </w:r>
          </w:p>
        </w:tc>
        <w:tc>
          <w:tcPr>
            <w:tcW w:w="6667" w:type="dxa"/>
            <w:shd w:val="clear" w:color="auto" w:fill="A2D8C6" w:themeFill="accent2" w:themeFillTint="99"/>
          </w:tcPr>
          <w:p w14:paraId="58042670"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101077085</w:t>
            </w:r>
          </w:p>
        </w:tc>
      </w:tr>
      <w:tr w:rsidR="0097789C" w14:paraId="3C157002" w14:textId="77777777" w:rsidTr="0048421F">
        <w:tc>
          <w:tcPr>
            <w:tcW w:w="2972" w:type="dxa"/>
            <w:shd w:val="clear" w:color="auto" w:fill="64BEA0" w:themeFill="accent2"/>
          </w:tcPr>
          <w:p w14:paraId="6290E212"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Project Duration</w:t>
            </w:r>
          </w:p>
        </w:tc>
        <w:tc>
          <w:tcPr>
            <w:tcW w:w="6667" w:type="dxa"/>
            <w:shd w:val="clear" w:color="auto" w:fill="A2D8C6" w:themeFill="accent2" w:themeFillTint="99"/>
          </w:tcPr>
          <w:p w14:paraId="6B3DC758"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2022-2025</w:t>
            </w:r>
          </w:p>
        </w:tc>
      </w:tr>
      <w:tr w:rsidR="0097789C" w14:paraId="51392907" w14:textId="77777777" w:rsidTr="0048421F">
        <w:tc>
          <w:tcPr>
            <w:tcW w:w="2972" w:type="dxa"/>
            <w:shd w:val="clear" w:color="auto" w:fill="64BEA0" w:themeFill="accent2"/>
          </w:tcPr>
          <w:p w14:paraId="1D76CC14"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Project Coordinator</w:t>
            </w:r>
          </w:p>
        </w:tc>
        <w:tc>
          <w:tcPr>
            <w:tcW w:w="6667" w:type="dxa"/>
            <w:shd w:val="clear" w:color="auto" w:fill="A2D8C6" w:themeFill="accent2" w:themeFillTint="99"/>
          </w:tcPr>
          <w:p w14:paraId="717FDC73"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Energy Cities</w:t>
            </w:r>
          </w:p>
        </w:tc>
      </w:tr>
      <w:tr w:rsidR="0097789C" w14:paraId="67DAE83B" w14:textId="77777777" w:rsidTr="0048421F">
        <w:tc>
          <w:tcPr>
            <w:tcW w:w="2972" w:type="dxa"/>
            <w:shd w:val="clear" w:color="auto" w:fill="64BEA0" w:themeFill="accent2"/>
          </w:tcPr>
          <w:p w14:paraId="438B6850" w14:textId="77777777" w:rsidR="0097789C" w:rsidRPr="001747AD" w:rsidRDefault="0097789C" w:rsidP="006A682D">
            <w:pPr>
              <w:jc w:val="center"/>
              <w:rPr>
                <w:b/>
                <w:bCs/>
                <w:color w:val="124682" w:themeColor="text2"/>
                <w:sz w:val="24"/>
                <w:szCs w:val="24"/>
              </w:rPr>
            </w:pPr>
            <w:r w:rsidRPr="001747AD">
              <w:rPr>
                <w:b/>
                <w:bCs/>
                <w:color w:val="124682" w:themeColor="text2"/>
                <w:sz w:val="24"/>
                <w:szCs w:val="24"/>
              </w:rPr>
              <w:t xml:space="preserve">Working Package </w:t>
            </w:r>
          </w:p>
          <w:p w14:paraId="0D039061" w14:textId="61D856EB" w:rsidR="0097789C" w:rsidRPr="001747AD" w:rsidRDefault="0097789C" w:rsidP="006A682D">
            <w:pPr>
              <w:jc w:val="center"/>
              <w:rPr>
                <w:b/>
                <w:bCs/>
                <w:color w:val="124682" w:themeColor="text2"/>
                <w:sz w:val="24"/>
                <w:szCs w:val="24"/>
              </w:rPr>
            </w:pPr>
            <w:r w:rsidRPr="001747AD">
              <w:rPr>
                <w:b/>
                <w:bCs/>
                <w:color w:val="124682" w:themeColor="text2"/>
                <w:sz w:val="24"/>
                <w:szCs w:val="24"/>
              </w:rPr>
              <w:t xml:space="preserve">Deliverable </w:t>
            </w:r>
          </w:p>
          <w:p w14:paraId="18E7D81F" w14:textId="0EF5F6A3" w:rsidR="0097789C" w:rsidRPr="001747AD" w:rsidRDefault="0097789C" w:rsidP="006A682D">
            <w:pPr>
              <w:jc w:val="center"/>
              <w:rPr>
                <w:b/>
                <w:bCs/>
                <w:color w:val="124682" w:themeColor="text2"/>
                <w:sz w:val="24"/>
                <w:szCs w:val="24"/>
              </w:rPr>
            </w:pPr>
            <w:r w:rsidRPr="001747AD">
              <w:rPr>
                <w:b/>
                <w:bCs/>
                <w:color w:val="124682" w:themeColor="text2"/>
                <w:sz w:val="24"/>
                <w:szCs w:val="24"/>
              </w:rPr>
              <w:t>Responsible Partner</w:t>
            </w:r>
          </w:p>
        </w:tc>
        <w:tc>
          <w:tcPr>
            <w:tcW w:w="6667" w:type="dxa"/>
            <w:shd w:val="clear" w:color="auto" w:fill="A2D8C6" w:themeFill="accent2" w:themeFillTint="99"/>
          </w:tcPr>
          <w:p w14:paraId="0B0E7F4A" w14:textId="10288867" w:rsidR="0097789C" w:rsidRPr="001747AD" w:rsidRDefault="0097789C" w:rsidP="006A682D">
            <w:pPr>
              <w:jc w:val="center"/>
              <w:rPr>
                <w:b/>
                <w:bCs/>
                <w:color w:val="124682" w:themeColor="text2"/>
                <w:sz w:val="24"/>
                <w:szCs w:val="24"/>
              </w:rPr>
            </w:pPr>
            <w:r w:rsidRPr="001747AD">
              <w:rPr>
                <w:b/>
                <w:bCs/>
                <w:color w:val="124682" w:themeColor="text2"/>
                <w:sz w:val="24"/>
                <w:szCs w:val="24"/>
              </w:rPr>
              <w:t xml:space="preserve">WP5 </w:t>
            </w:r>
          </w:p>
          <w:p w14:paraId="1D305BFC" w14:textId="2D1F2DA5" w:rsidR="0097789C" w:rsidRPr="001747AD" w:rsidRDefault="0097789C" w:rsidP="006A682D">
            <w:pPr>
              <w:jc w:val="center"/>
              <w:rPr>
                <w:b/>
                <w:bCs/>
                <w:color w:val="124682" w:themeColor="text2"/>
                <w:sz w:val="24"/>
                <w:szCs w:val="24"/>
              </w:rPr>
            </w:pPr>
            <w:r w:rsidRPr="001747AD">
              <w:rPr>
                <w:b/>
                <w:bCs/>
                <w:color w:val="124682" w:themeColor="text2"/>
                <w:sz w:val="24"/>
                <w:szCs w:val="24"/>
              </w:rPr>
              <w:t xml:space="preserve">D5.2 Set of Templates </w:t>
            </w:r>
          </w:p>
          <w:p w14:paraId="115AEA4B" w14:textId="1475ECEA" w:rsidR="0097789C" w:rsidRPr="001747AD" w:rsidRDefault="0097789C" w:rsidP="006A682D">
            <w:pPr>
              <w:jc w:val="center"/>
              <w:rPr>
                <w:b/>
                <w:bCs/>
                <w:color w:val="124682" w:themeColor="text2"/>
                <w:sz w:val="24"/>
                <w:szCs w:val="24"/>
              </w:rPr>
            </w:pPr>
            <w:r w:rsidRPr="001747AD">
              <w:rPr>
                <w:b/>
                <w:bCs/>
                <w:color w:val="124682" w:themeColor="text2"/>
                <w:sz w:val="24"/>
                <w:szCs w:val="24"/>
              </w:rPr>
              <w:t>Electra Energy Cooperative</w:t>
            </w:r>
          </w:p>
        </w:tc>
      </w:tr>
    </w:tbl>
    <w:p w14:paraId="540C06FC" w14:textId="77777777" w:rsidR="0097789C" w:rsidRDefault="0097789C" w:rsidP="0097789C"/>
    <w:p w14:paraId="6C74CC6F" w14:textId="77777777" w:rsidR="0097789C" w:rsidRDefault="0097789C" w:rsidP="0097789C"/>
    <w:p w14:paraId="57D3A4D3" w14:textId="77777777" w:rsidR="0097789C" w:rsidRPr="00F66CCF" w:rsidRDefault="0097789C" w:rsidP="0097789C">
      <w:pPr>
        <w:rPr>
          <w:b/>
          <w:bCs/>
          <w:color w:val="124682" w:themeColor="accent1"/>
        </w:rPr>
      </w:pPr>
    </w:p>
    <w:p w14:paraId="6D671F12" w14:textId="77777777" w:rsidR="0097789C" w:rsidRDefault="0097789C" w:rsidP="0097789C">
      <w:pPr>
        <w:rPr>
          <w:b/>
          <w:bCs/>
          <w:color w:val="124682" w:themeColor="accent1"/>
          <w:sz w:val="36"/>
          <w:szCs w:val="36"/>
        </w:rPr>
      </w:pPr>
      <w:r w:rsidRPr="00D46C1D">
        <w:rPr>
          <w:b/>
          <w:bCs/>
          <w:color w:val="124682" w:themeColor="accent1"/>
          <w:sz w:val="36"/>
          <w:szCs w:val="36"/>
        </w:rPr>
        <w:t>D</w:t>
      </w:r>
      <w:r>
        <w:rPr>
          <w:b/>
          <w:bCs/>
          <w:color w:val="124682" w:themeColor="accent1"/>
          <w:sz w:val="36"/>
          <w:szCs w:val="36"/>
        </w:rPr>
        <w:t>isclaimer</w:t>
      </w:r>
    </w:p>
    <w:p w14:paraId="281FEF60" w14:textId="77777777" w:rsidR="0097789C" w:rsidRDefault="0097789C" w:rsidP="0097789C">
      <w:pPr>
        <w:jc w:val="both"/>
      </w:pPr>
      <w:r w:rsidRPr="00D46C1D">
        <w:t xml:space="preserve">The </w:t>
      </w:r>
      <w:r>
        <w:t>sole responsibility of this publication lies with the authors and reflects only the authors’ view. Views and opinions expressed do not necessarily reflect those of the European Commission or CINEA. Neither the European Union nor the granting authority can be held responsible for them.</w:t>
      </w:r>
    </w:p>
    <w:p w14:paraId="6C2EF6D6" w14:textId="77777777" w:rsidR="0097789C" w:rsidRDefault="0097789C" w:rsidP="0097789C">
      <w:pPr>
        <w:jc w:val="both"/>
      </w:pPr>
    </w:p>
    <w:p w14:paraId="60C05C16" w14:textId="77777777" w:rsidR="0097789C" w:rsidRDefault="0097789C" w:rsidP="0097789C">
      <w:pPr>
        <w:jc w:val="both"/>
      </w:pPr>
      <w:r>
        <w:t>The LIFE LOOP Consortium as a whole nor any individual party, does not offer any assurance that the information presented in this document is suitable for immediate use and will accept no liability for any loss or damage experienced by any person and/or entity using this information.</w:t>
      </w:r>
    </w:p>
    <w:p w14:paraId="191EAAE6" w14:textId="1BF9A2A0" w:rsidR="00FB6E0A" w:rsidRDefault="00FB6E0A"/>
    <w:p w14:paraId="38928A8E" w14:textId="1058CE10" w:rsidR="00DC659A" w:rsidRDefault="00DC659A"/>
    <w:p w14:paraId="39E5EAA5" w14:textId="44678393" w:rsidR="00DC659A" w:rsidRDefault="00DC659A"/>
    <w:p w14:paraId="4B9F473C" w14:textId="520110CC" w:rsidR="00DC659A" w:rsidRDefault="00CA65BD">
      <w:r>
        <w:br/>
      </w:r>
    </w:p>
    <w:p w14:paraId="78DBA0E8" w14:textId="1CB8E9E2" w:rsidR="00DC659A" w:rsidRDefault="00DC659A"/>
    <w:p w14:paraId="35CEF306" w14:textId="5F4DFF86" w:rsidR="00DC659A" w:rsidRDefault="00355AC3" w:rsidP="00355AC3">
      <w:pPr>
        <w:spacing w:line="380" w:lineRule="auto"/>
      </w:pPr>
      <w:r>
        <w:br w:type="page"/>
      </w:r>
    </w:p>
    <w:bookmarkStart w:id="1" w:name="_Toc130996168" w:displacedByCustomXml="next"/>
    <w:bookmarkStart w:id="2" w:name="_Toc130199524" w:displacedByCustomXml="next"/>
    <w:sdt>
      <w:sdtPr>
        <w:rPr>
          <w:rFonts w:ascii="MS PGothic" w:eastAsia="MS PGothic" w:hAnsi="MS PGothic" w:cs="MS PGothic"/>
          <w:color w:val="auto"/>
          <w:sz w:val="22"/>
          <w:szCs w:val="22"/>
          <w:lang w:val="en-GB" w:eastAsia="el-GR"/>
        </w:rPr>
        <w:id w:val="1051111762"/>
        <w:docPartObj>
          <w:docPartGallery w:val="Table of Contents"/>
          <w:docPartUnique/>
        </w:docPartObj>
      </w:sdtPr>
      <w:sdtEndPr>
        <w:rPr>
          <w:b/>
          <w:bCs/>
          <w:noProof/>
        </w:rPr>
      </w:sdtEndPr>
      <w:sdtContent>
        <w:p w14:paraId="49050660" w14:textId="2E67750F" w:rsidR="00ED1612" w:rsidRDefault="00ED1612">
          <w:pPr>
            <w:pStyle w:val="TOCHeading"/>
          </w:pPr>
          <w:r>
            <w:t>Table of Contents</w:t>
          </w:r>
        </w:p>
        <w:p w14:paraId="7603460C" w14:textId="10EA9F96" w:rsidR="00586752" w:rsidRDefault="00ED1612">
          <w:pPr>
            <w:pStyle w:val="TOC1"/>
            <w:rPr>
              <w:rFonts w:asciiTheme="minorHAnsi" w:eastAsiaTheme="minorEastAsia" w:hAnsiTheme="minorHAnsi" w:cstheme="minorBidi"/>
              <w:color w:val="auto"/>
              <w:lang w:val="el-GR"/>
            </w:rPr>
          </w:pPr>
          <w:r>
            <w:fldChar w:fldCharType="begin"/>
          </w:r>
          <w:r>
            <w:instrText xml:space="preserve"> TOC \o "1-3" \h \z \u </w:instrText>
          </w:r>
          <w:r>
            <w:fldChar w:fldCharType="separate"/>
          </w:r>
          <w:hyperlink w:anchor="_Toc136886076" w:history="1">
            <w:r w:rsidR="00586752" w:rsidRPr="00DC54D3">
              <w:rPr>
                <w:rStyle w:val="Hyperlink"/>
                <w:lang w:val="en-US"/>
              </w:rPr>
              <w:t>Introductory Remarks</w:t>
            </w:r>
            <w:r w:rsidR="00586752">
              <w:rPr>
                <w:webHidden/>
              </w:rPr>
              <w:tab/>
            </w:r>
            <w:r w:rsidR="00586752">
              <w:rPr>
                <w:webHidden/>
              </w:rPr>
              <w:fldChar w:fldCharType="begin"/>
            </w:r>
            <w:r w:rsidR="00586752">
              <w:rPr>
                <w:webHidden/>
              </w:rPr>
              <w:instrText xml:space="preserve"> PAGEREF _Toc136886076 \h </w:instrText>
            </w:r>
            <w:r w:rsidR="00586752">
              <w:rPr>
                <w:webHidden/>
              </w:rPr>
            </w:r>
            <w:r w:rsidR="00586752">
              <w:rPr>
                <w:webHidden/>
              </w:rPr>
              <w:fldChar w:fldCharType="separate"/>
            </w:r>
            <w:r w:rsidR="00527EF2">
              <w:rPr>
                <w:webHidden/>
              </w:rPr>
              <w:t>0</w:t>
            </w:r>
            <w:r w:rsidR="00586752">
              <w:rPr>
                <w:webHidden/>
              </w:rPr>
              <w:fldChar w:fldCharType="end"/>
            </w:r>
          </w:hyperlink>
        </w:p>
        <w:p w14:paraId="76A3420D" w14:textId="609472A6" w:rsidR="00586752" w:rsidRDefault="000E48DE">
          <w:pPr>
            <w:pStyle w:val="TOC2"/>
            <w:rPr>
              <w:rFonts w:asciiTheme="minorHAnsi" w:eastAsiaTheme="minorEastAsia" w:hAnsiTheme="minorHAnsi" w:cstheme="minorBidi"/>
              <w:color w:val="auto"/>
              <w:lang w:val="el-GR"/>
            </w:rPr>
          </w:pPr>
          <w:hyperlink w:anchor="_Toc136886077" w:history="1">
            <w:r w:rsidR="00586752" w:rsidRPr="00DC54D3">
              <w:rPr>
                <w:rStyle w:val="Hyperlink"/>
              </w:rPr>
              <w:t>How to use this template</w:t>
            </w:r>
            <w:r w:rsidR="00586752">
              <w:rPr>
                <w:webHidden/>
              </w:rPr>
              <w:tab/>
            </w:r>
            <w:r w:rsidR="00586752">
              <w:rPr>
                <w:webHidden/>
              </w:rPr>
              <w:fldChar w:fldCharType="begin"/>
            </w:r>
            <w:r w:rsidR="00586752">
              <w:rPr>
                <w:webHidden/>
              </w:rPr>
              <w:instrText xml:space="preserve"> PAGEREF _Toc136886077 \h </w:instrText>
            </w:r>
            <w:r w:rsidR="00586752">
              <w:rPr>
                <w:webHidden/>
              </w:rPr>
            </w:r>
            <w:r w:rsidR="00586752">
              <w:rPr>
                <w:webHidden/>
              </w:rPr>
              <w:fldChar w:fldCharType="separate"/>
            </w:r>
            <w:r w:rsidR="00527EF2">
              <w:rPr>
                <w:webHidden/>
              </w:rPr>
              <w:t>1</w:t>
            </w:r>
            <w:r w:rsidR="00586752">
              <w:rPr>
                <w:webHidden/>
              </w:rPr>
              <w:fldChar w:fldCharType="end"/>
            </w:r>
          </w:hyperlink>
        </w:p>
        <w:p w14:paraId="7029EB20" w14:textId="1053407D" w:rsidR="00586752" w:rsidRDefault="000E48DE">
          <w:pPr>
            <w:pStyle w:val="TOC1"/>
            <w:rPr>
              <w:rFonts w:asciiTheme="minorHAnsi" w:eastAsiaTheme="minorEastAsia" w:hAnsiTheme="minorHAnsi" w:cstheme="minorBidi"/>
              <w:color w:val="auto"/>
              <w:lang w:val="el-GR"/>
            </w:rPr>
          </w:pPr>
          <w:hyperlink w:anchor="_Toc136886078" w:history="1">
            <w:r w:rsidR="00586752" w:rsidRPr="00DC54D3">
              <w:rPr>
                <w:rStyle w:val="Hyperlink"/>
                <w:lang w:val="en-US"/>
              </w:rPr>
              <w:t>Part II: Stakeholder Engagement Plan</w:t>
            </w:r>
            <w:r w:rsidR="00586752">
              <w:rPr>
                <w:webHidden/>
              </w:rPr>
              <w:tab/>
            </w:r>
            <w:r w:rsidR="00586752">
              <w:rPr>
                <w:webHidden/>
              </w:rPr>
              <w:fldChar w:fldCharType="begin"/>
            </w:r>
            <w:r w:rsidR="00586752">
              <w:rPr>
                <w:webHidden/>
              </w:rPr>
              <w:instrText xml:space="preserve"> PAGEREF _Toc136886078 \h </w:instrText>
            </w:r>
            <w:r w:rsidR="00586752">
              <w:rPr>
                <w:webHidden/>
              </w:rPr>
            </w:r>
            <w:r w:rsidR="00586752">
              <w:rPr>
                <w:webHidden/>
              </w:rPr>
              <w:fldChar w:fldCharType="separate"/>
            </w:r>
            <w:r w:rsidR="00527EF2">
              <w:rPr>
                <w:webHidden/>
              </w:rPr>
              <w:t>2</w:t>
            </w:r>
            <w:r w:rsidR="00586752">
              <w:rPr>
                <w:webHidden/>
              </w:rPr>
              <w:fldChar w:fldCharType="end"/>
            </w:r>
          </w:hyperlink>
        </w:p>
        <w:p w14:paraId="132E14F4" w14:textId="2AFAA491" w:rsidR="00586752" w:rsidRDefault="000E48DE">
          <w:pPr>
            <w:pStyle w:val="TOC2"/>
            <w:rPr>
              <w:rFonts w:asciiTheme="minorHAnsi" w:eastAsiaTheme="minorEastAsia" w:hAnsiTheme="minorHAnsi" w:cstheme="minorBidi"/>
              <w:color w:val="auto"/>
              <w:lang w:val="el-GR"/>
            </w:rPr>
          </w:pPr>
          <w:hyperlink w:anchor="_Toc136886079" w:history="1">
            <w:r w:rsidR="00586752" w:rsidRPr="00DC54D3">
              <w:rPr>
                <w:rStyle w:val="Hyperlink"/>
                <w:lang w:val="en-US"/>
              </w:rPr>
              <w:t>Overview</w:t>
            </w:r>
            <w:r w:rsidR="00586752">
              <w:rPr>
                <w:webHidden/>
              </w:rPr>
              <w:tab/>
            </w:r>
            <w:r w:rsidR="00586752">
              <w:rPr>
                <w:webHidden/>
              </w:rPr>
              <w:fldChar w:fldCharType="begin"/>
            </w:r>
            <w:r w:rsidR="00586752">
              <w:rPr>
                <w:webHidden/>
              </w:rPr>
              <w:instrText xml:space="preserve"> PAGEREF _Toc136886079 \h </w:instrText>
            </w:r>
            <w:r w:rsidR="00586752">
              <w:rPr>
                <w:webHidden/>
              </w:rPr>
            </w:r>
            <w:r w:rsidR="00586752">
              <w:rPr>
                <w:webHidden/>
              </w:rPr>
              <w:fldChar w:fldCharType="separate"/>
            </w:r>
            <w:r w:rsidR="00527EF2">
              <w:rPr>
                <w:webHidden/>
              </w:rPr>
              <w:t>2</w:t>
            </w:r>
            <w:r w:rsidR="00586752">
              <w:rPr>
                <w:webHidden/>
              </w:rPr>
              <w:fldChar w:fldCharType="end"/>
            </w:r>
          </w:hyperlink>
        </w:p>
        <w:p w14:paraId="69E67E86" w14:textId="3973DC15" w:rsidR="00586752" w:rsidRDefault="000E48DE">
          <w:pPr>
            <w:pStyle w:val="TOC2"/>
            <w:rPr>
              <w:rFonts w:asciiTheme="minorHAnsi" w:eastAsiaTheme="minorEastAsia" w:hAnsiTheme="minorHAnsi" w:cstheme="minorBidi"/>
              <w:color w:val="auto"/>
              <w:lang w:val="el-GR"/>
            </w:rPr>
          </w:pPr>
          <w:hyperlink w:anchor="_Toc136886080" w:history="1">
            <w:r w:rsidR="00586752" w:rsidRPr="00DC54D3">
              <w:rPr>
                <w:rStyle w:val="Hyperlink"/>
              </w:rPr>
              <w:t>Timeline</w:t>
            </w:r>
            <w:r w:rsidR="00586752">
              <w:rPr>
                <w:webHidden/>
              </w:rPr>
              <w:tab/>
            </w:r>
            <w:r w:rsidR="00586752">
              <w:rPr>
                <w:webHidden/>
              </w:rPr>
              <w:fldChar w:fldCharType="begin"/>
            </w:r>
            <w:r w:rsidR="00586752">
              <w:rPr>
                <w:webHidden/>
              </w:rPr>
              <w:instrText xml:space="preserve"> PAGEREF _Toc136886080 \h </w:instrText>
            </w:r>
            <w:r w:rsidR="00586752">
              <w:rPr>
                <w:webHidden/>
              </w:rPr>
            </w:r>
            <w:r w:rsidR="00586752">
              <w:rPr>
                <w:webHidden/>
              </w:rPr>
              <w:fldChar w:fldCharType="separate"/>
            </w:r>
            <w:r w:rsidR="00527EF2">
              <w:rPr>
                <w:webHidden/>
              </w:rPr>
              <w:t>3</w:t>
            </w:r>
            <w:r w:rsidR="00586752">
              <w:rPr>
                <w:webHidden/>
              </w:rPr>
              <w:fldChar w:fldCharType="end"/>
            </w:r>
          </w:hyperlink>
        </w:p>
        <w:p w14:paraId="4A90C920" w14:textId="16914A46" w:rsidR="00586752" w:rsidRDefault="000E48DE">
          <w:pPr>
            <w:pStyle w:val="TOC3"/>
            <w:rPr>
              <w:rFonts w:asciiTheme="minorHAnsi" w:eastAsiaTheme="minorEastAsia" w:hAnsiTheme="minorHAnsi" w:cstheme="minorBidi"/>
              <w:color w:val="auto"/>
              <w:lang w:val="el-GR"/>
            </w:rPr>
          </w:pPr>
          <w:hyperlink w:anchor="_Toc136886081" w:history="1">
            <w:r w:rsidR="00586752" w:rsidRPr="00DC54D3">
              <w:rPr>
                <w:rStyle w:val="Hyperlink"/>
              </w:rPr>
              <w:t>Diagram 1: Timeline-Process</w:t>
            </w:r>
            <w:r w:rsidR="00586752">
              <w:rPr>
                <w:webHidden/>
              </w:rPr>
              <w:tab/>
            </w:r>
            <w:r w:rsidR="00586752">
              <w:rPr>
                <w:webHidden/>
              </w:rPr>
              <w:fldChar w:fldCharType="begin"/>
            </w:r>
            <w:r w:rsidR="00586752">
              <w:rPr>
                <w:webHidden/>
              </w:rPr>
              <w:instrText xml:space="preserve"> PAGEREF _Toc136886081 \h </w:instrText>
            </w:r>
            <w:r w:rsidR="00586752">
              <w:rPr>
                <w:webHidden/>
              </w:rPr>
            </w:r>
            <w:r w:rsidR="00586752">
              <w:rPr>
                <w:webHidden/>
              </w:rPr>
              <w:fldChar w:fldCharType="separate"/>
            </w:r>
            <w:r w:rsidR="00527EF2">
              <w:rPr>
                <w:webHidden/>
              </w:rPr>
              <w:t>3</w:t>
            </w:r>
            <w:r w:rsidR="00586752">
              <w:rPr>
                <w:webHidden/>
              </w:rPr>
              <w:fldChar w:fldCharType="end"/>
            </w:r>
          </w:hyperlink>
        </w:p>
        <w:p w14:paraId="2F80A06D" w14:textId="14ECE5E8" w:rsidR="00586752" w:rsidRDefault="000E48DE">
          <w:pPr>
            <w:pStyle w:val="TOC2"/>
            <w:rPr>
              <w:rFonts w:asciiTheme="minorHAnsi" w:eastAsiaTheme="minorEastAsia" w:hAnsiTheme="minorHAnsi" w:cstheme="minorBidi"/>
              <w:color w:val="auto"/>
              <w:lang w:val="el-GR"/>
            </w:rPr>
          </w:pPr>
          <w:hyperlink w:anchor="_Toc136886082" w:history="1">
            <w:r w:rsidR="00586752" w:rsidRPr="00DC54D3">
              <w:rPr>
                <w:rStyle w:val="Hyperlink"/>
              </w:rPr>
              <w:t>Two Communication Streams</w:t>
            </w:r>
            <w:r w:rsidR="00586752">
              <w:rPr>
                <w:webHidden/>
              </w:rPr>
              <w:tab/>
            </w:r>
            <w:r w:rsidR="00586752">
              <w:rPr>
                <w:webHidden/>
              </w:rPr>
              <w:fldChar w:fldCharType="begin"/>
            </w:r>
            <w:r w:rsidR="00586752">
              <w:rPr>
                <w:webHidden/>
              </w:rPr>
              <w:instrText xml:space="preserve"> PAGEREF _Toc136886082 \h </w:instrText>
            </w:r>
            <w:r w:rsidR="00586752">
              <w:rPr>
                <w:webHidden/>
              </w:rPr>
            </w:r>
            <w:r w:rsidR="00586752">
              <w:rPr>
                <w:webHidden/>
              </w:rPr>
              <w:fldChar w:fldCharType="separate"/>
            </w:r>
            <w:r w:rsidR="00527EF2">
              <w:rPr>
                <w:webHidden/>
              </w:rPr>
              <w:t>4</w:t>
            </w:r>
            <w:r w:rsidR="00586752">
              <w:rPr>
                <w:webHidden/>
              </w:rPr>
              <w:fldChar w:fldCharType="end"/>
            </w:r>
          </w:hyperlink>
        </w:p>
        <w:p w14:paraId="74973A3B" w14:textId="34BB70CE" w:rsidR="00586752" w:rsidRDefault="000E48DE">
          <w:pPr>
            <w:pStyle w:val="TOC3"/>
            <w:rPr>
              <w:rFonts w:asciiTheme="minorHAnsi" w:eastAsiaTheme="minorEastAsia" w:hAnsiTheme="minorHAnsi" w:cstheme="minorBidi"/>
              <w:color w:val="auto"/>
              <w:lang w:val="el-GR"/>
            </w:rPr>
          </w:pPr>
          <w:hyperlink w:anchor="_Toc136886083" w:history="1">
            <w:r w:rsidR="00586752" w:rsidRPr="00DC54D3">
              <w:rPr>
                <w:rStyle w:val="Hyperlink"/>
              </w:rPr>
              <w:t>Diagram 2: Communication Streams</w:t>
            </w:r>
            <w:r w:rsidR="00586752">
              <w:rPr>
                <w:webHidden/>
              </w:rPr>
              <w:tab/>
            </w:r>
            <w:r w:rsidR="00586752">
              <w:rPr>
                <w:webHidden/>
              </w:rPr>
              <w:fldChar w:fldCharType="begin"/>
            </w:r>
            <w:r w:rsidR="00586752">
              <w:rPr>
                <w:webHidden/>
              </w:rPr>
              <w:instrText xml:space="preserve"> PAGEREF _Toc136886083 \h </w:instrText>
            </w:r>
            <w:r w:rsidR="00586752">
              <w:rPr>
                <w:webHidden/>
              </w:rPr>
            </w:r>
            <w:r w:rsidR="00586752">
              <w:rPr>
                <w:webHidden/>
              </w:rPr>
              <w:fldChar w:fldCharType="separate"/>
            </w:r>
            <w:r w:rsidR="00527EF2">
              <w:rPr>
                <w:webHidden/>
              </w:rPr>
              <w:t>4</w:t>
            </w:r>
            <w:r w:rsidR="00586752">
              <w:rPr>
                <w:webHidden/>
              </w:rPr>
              <w:fldChar w:fldCharType="end"/>
            </w:r>
          </w:hyperlink>
        </w:p>
        <w:p w14:paraId="68A1D1F5" w14:textId="4F5ED017" w:rsidR="00586752" w:rsidRDefault="000E48DE">
          <w:pPr>
            <w:pStyle w:val="TOC2"/>
            <w:rPr>
              <w:rFonts w:asciiTheme="minorHAnsi" w:eastAsiaTheme="minorEastAsia" w:hAnsiTheme="minorHAnsi" w:cstheme="minorBidi"/>
              <w:color w:val="auto"/>
              <w:lang w:val="el-GR"/>
            </w:rPr>
          </w:pPr>
          <w:hyperlink w:anchor="_Toc136886084" w:history="1">
            <w:r w:rsidR="00586752" w:rsidRPr="00DC54D3">
              <w:rPr>
                <w:rStyle w:val="Hyperlink"/>
              </w:rPr>
              <w:t>Setting Concrete Objectives</w:t>
            </w:r>
            <w:r w:rsidR="00586752">
              <w:rPr>
                <w:webHidden/>
              </w:rPr>
              <w:tab/>
            </w:r>
            <w:r w:rsidR="00586752">
              <w:rPr>
                <w:webHidden/>
              </w:rPr>
              <w:fldChar w:fldCharType="begin"/>
            </w:r>
            <w:r w:rsidR="00586752">
              <w:rPr>
                <w:webHidden/>
              </w:rPr>
              <w:instrText xml:space="preserve"> PAGEREF _Toc136886084 \h </w:instrText>
            </w:r>
            <w:r w:rsidR="00586752">
              <w:rPr>
                <w:webHidden/>
              </w:rPr>
            </w:r>
            <w:r w:rsidR="00586752">
              <w:rPr>
                <w:webHidden/>
              </w:rPr>
              <w:fldChar w:fldCharType="separate"/>
            </w:r>
            <w:r w:rsidR="00527EF2">
              <w:rPr>
                <w:webHidden/>
              </w:rPr>
              <w:t>4</w:t>
            </w:r>
            <w:r w:rsidR="00586752">
              <w:rPr>
                <w:webHidden/>
              </w:rPr>
              <w:fldChar w:fldCharType="end"/>
            </w:r>
          </w:hyperlink>
        </w:p>
        <w:p w14:paraId="23008CD5" w14:textId="5BED3FF9" w:rsidR="00586752" w:rsidRDefault="000E48DE">
          <w:pPr>
            <w:pStyle w:val="TOC3"/>
            <w:rPr>
              <w:rFonts w:asciiTheme="minorHAnsi" w:eastAsiaTheme="minorEastAsia" w:hAnsiTheme="minorHAnsi" w:cstheme="minorBidi"/>
              <w:color w:val="auto"/>
              <w:lang w:val="el-GR"/>
            </w:rPr>
          </w:pPr>
          <w:hyperlink w:anchor="_Toc136886085" w:history="1">
            <w:r w:rsidR="00586752" w:rsidRPr="00DC54D3">
              <w:rPr>
                <w:rStyle w:val="Hyperlink"/>
              </w:rPr>
              <w:t>Diagram 3: Potential Stakeholder Engagement Plan (SEP) Goals</w:t>
            </w:r>
            <w:r w:rsidR="00586752">
              <w:rPr>
                <w:webHidden/>
              </w:rPr>
              <w:tab/>
            </w:r>
            <w:r w:rsidR="00586752">
              <w:rPr>
                <w:webHidden/>
              </w:rPr>
              <w:fldChar w:fldCharType="begin"/>
            </w:r>
            <w:r w:rsidR="00586752">
              <w:rPr>
                <w:webHidden/>
              </w:rPr>
              <w:instrText xml:space="preserve"> PAGEREF _Toc136886085 \h </w:instrText>
            </w:r>
            <w:r w:rsidR="00586752">
              <w:rPr>
                <w:webHidden/>
              </w:rPr>
            </w:r>
            <w:r w:rsidR="00586752">
              <w:rPr>
                <w:webHidden/>
              </w:rPr>
              <w:fldChar w:fldCharType="separate"/>
            </w:r>
            <w:r w:rsidR="00527EF2">
              <w:rPr>
                <w:webHidden/>
              </w:rPr>
              <w:t>5</w:t>
            </w:r>
            <w:r w:rsidR="00586752">
              <w:rPr>
                <w:webHidden/>
              </w:rPr>
              <w:fldChar w:fldCharType="end"/>
            </w:r>
          </w:hyperlink>
        </w:p>
        <w:p w14:paraId="67277F46" w14:textId="46C99217" w:rsidR="00586752" w:rsidRDefault="000E48DE">
          <w:pPr>
            <w:pStyle w:val="TOC2"/>
            <w:rPr>
              <w:rFonts w:asciiTheme="minorHAnsi" w:eastAsiaTheme="minorEastAsia" w:hAnsiTheme="minorHAnsi" w:cstheme="minorBidi"/>
              <w:color w:val="auto"/>
              <w:lang w:val="el-GR"/>
            </w:rPr>
          </w:pPr>
          <w:hyperlink w:anchor="_Toc136886086" w:history="1">
            <w:r w:rsidR="00586752" w:rsidRPr="00DC54D3">
              <w:rPr>
                <w:rStyle w:val="Hyperlink"/>
              </w:rPr>
              <w:t>Identifying the Engagement Tools</w:t>
            </w:r>
            <w:r w:rsidR="00586752">
              <w:rPr>
                <w:webHidden/>
              </w:rPr>
              <w:tab/>
            </w:r>
            <w:r w:rsidR="00586752">
              <w:rPr>
                <w:webHidden/>
              </w:rPr>
              <w:fldChar w:fldCharType="begin"/>
            </w:r>
            <w:r w:rsidR="00586752">
              <w:rPr>
                <w:webHidden/>
              </w:rPr>
              <w:instrText xml:space="preserve"> PAGEREF _Toc136886086 \h </w:instrText>
            </w:r>
            <w:r w:rsidR="00586752">
              <w:rPr>
                <w:webHidden/>
              </w:rPr>
            </w:r>
            <w:r w:rsidR="00586752">
              <w:rPr>
                <w:webHidden/>
              </w:rPr>
              <w:fldChar w:fldCharType="separate"/>
            </w:r>
            <w:r w:rsidR="00527EF2">
              <w:rPr>
                <w:webHidden/>
              </w:rPr>
              <w:t>5</w:t>
            </w:r>
            <w:r w:rsidR="00586752">
              <w:rPr>
                <w:webHidden/>
              </w:rPr>
              <w:fldChar w:fldCharType="end"/>
            </w:r>
          </w:hyperlink>
        </w:p>
        <w:p w14:paraId="714A8D99" w14:textId="2BDD2A4A" w:rsidR="00586752" w:rsidRDefault="000E48DE">
          <w:pPr>
            <w:pStyle w:val="TOC3"/>
            <w:rPr>
              <w:rFonts w:asciiTheme="minorHAnsi" w:eastAsiaTheme="minorEastAsia" w:hAnsiTheme="minorHAnsi" w:cstheme="minorBidi"/>
              <w:color w:val="auto"/>
              <w:lang w:val="el-GR"/>
            </w:rPr>
          </w:pPr>
          <w:hyperlink w:anchor="_Toc136886087" w:history="1">
            <w:r w:rsidR="00586752" w:rsidRPr="00DC54D3">
              <w:rPr>
                <w:rStyle w:val="Hyperlink"/>
              </w:rPr>
              <w:t>Diagram 4: Identifying Engagement Tools</w:t>
            </w:r>
            <w:r w:rsidR="00586752">
              <w:rPr>
                <w:webHidden/>
              </w:rPr>
              <w:tab/>
            </w:r>
            <w:r w:rsidR="00586752">
              <w:rPr>
                <w:webHidden/>
              </w:rPr>
              <w:fldChar w:fldCharType="begin"/>
            </w:r>
            <w:r w:rsidR="00586752">
              <w:rPr>
                <w:webHidden/>
              </w:rPr>
              <w:instrText xml:space="preserve"> PAGEREF _Toc136886087 \h </w:instrText>
            </w:r>
            <w:r w:rsidR="00586752">
              <w:rPr>
                <w:webHidden/>
              </w:rPr>
            </w:r>
            <w:r w:rsidR="00586752">
              <w:rPr>
                <w:webHidden/>
              </w:rPr>
              <w:fldChar w:fldCharType="separate"/>
            </w:r>
            <w:r w:rsidR="00527EF2">
              <w:rPr>
                <w:webHidden/>
              </w:rPr>
              <w:t>6</w:t>
            </w:r>
            <w:r w:rsidR="00586752">
              <w:rPr>
                <w:webHidden/>
              </w:rPr>
              <w:fldChar w:fldCharType="end"/>
            </w:r>
          </w:hyperlink>
        </w:p>
        <w:p w14:paraId="5427195F" w14:textId="0CF50DF9" w:rsidR="00586752" w:rsidRDefault="000E48DE">
          <w:pPr>
            <w:pStyle w:val="TOC3"/>
            <w:rPr>
              <w:rFonts w:asciiTheme="minorHAnsi" w:eastAsiaTheme="minorEastAsia" w:hAnsiTheme="minorHAnsi" w:cstheme="minorBidi"/>
              <w:color w:val="auto"/>
              <w:lang w:val="el-GR"/>
            </w:rPr>
          </w:pPr>
          <w:hyperlink w:anchor="_Toc136886088" w:history="1">
            <w:r w:rsidR="00586752" w:rsidRPr="00DC54D3">
              <w:rPr>
                <w:rStyle w:val="Hyperlink"/>
              </w:rPr>
              <w:t>Diagram 5: Description of the Selected Engagement Tools</w:t>
            </w:r>
            <w:r w:rsidR="00586752">
              <w:rPr>
                <w:webHidden/>
              </w:rPr>
              <w:tab/>
            </w:r>
            <w:r w:rsidR="00586752">
              <w:rPr>
                <w:webHidden/>
              </w:rPr>
              <w:fldChar w:fldCharType="begin"/>
            </w:r>
            <w:r w:rsidR="00586752">
              <w:rPr>
                <w:webHidden/>
              </w:rPr>
              <w:instrText xml:space="preserve"> PAGEREF _Toc136886088 \h </w:instrText>
            </w:r>
            <w:r w:rsidR="00586752">
              <w:rPr>
                <w:webHidden/>
              </w:rPr>
            </w:r>
            <w:r w:rsidR="00586752">
              <w:rPr>
                <w:webHidden/>
              </w:rPr>
              <w:fldChar w:fldCharType="separate"/>
            </w:r>
            <w:r w:rsidR="00527EF2">
              <w:rPr>
                <w:webHidden/>
              </w:rPr>
              <w:t>7</w:t>
            </w:r>
            <w:r w:rsidR="00586752">
              <w:rPr>
                <w:webHidden/>
              </w:rPr>
              <w:fldChar w:fldCharType="end"/>
            </w:r>
          </w:hyperlink>
        </w:p>
        <w:p w14:paraId="7B0535D6" w14:textId="31D0F9E1" w:rsidR="00586752" w:rsidRDefault="000E48DE">
          <w:pPr>
            <w:pStyle w:val="TOC2"/>
            <w:rPr>
              <w:rFonts w:asciiTheme="minorHAnsi" w:eastAsiaTheme="minorEastAsia" w:hAnsiTheme="minorHAnsi" w:cstheme="minorBidi"/>
              <w:color w:val="auto"/>
              <w:lang w:val="el-GR"/>
            </w:rPr>
          </w:pPr>
          <w:hyperlink w:anchor="_Toc136886089" w:history="1">
            <w:r w:rsidR="00586752" w:rsidRPr="00DC54D3">
              <w:rPr>
                <w:rStyle w:val="Hyperlink"/>
              </w:rPr>
              <w:t>Budget and Resources</w:t>
            </w:r>
            <w:r w:rsidR="00586752">
              <w:rPr>
                <w:webHidden/>
              </w:rPr>
              <w:tab/>
            </w:r>
            <w:r w:rsidR="00586752">
              <w:rPr>
                <w:webHidden/>
              </w:rPr>
              <w:fldChar w:fldCharType="begin"/>
            </w:r>
            <w:r w:rsidR="00586752">
              <w:rPr>
                <w:webHidden/>
              </w:rPr>
              <w:instrText xml:space="preserve"> PAGEREF _Toc136886089 \h </w:instrText>
            </w:r>
            <w:r w:rsidR="00586752">
              <w:rPr>
                <w:webHidden/>
              </w:rPr>
            </w:r>
            <w:r w:rsidR="00586752">
              <w:rPr>
                <w:webHidden/>
              </w:rPr>
              <w:fldChar w:fldCharType="separate"/>
            </w:r>
            <w:r w:rsidR="00527EF2">
              <w:rPr>
                <w:webHidden/>
              </w:rPr>
              <w:t>7</w:t>
            </w:r>
            <w:r w:rsidR="00586752">
              <w:rPr>
                <w:webHidden/>
              </w:rPr>
              <w:fldChar w:fldCharType="end"/>
            </w:r>
          </w:hyperlink>
        </w:p>
        <w:p w14:paraId="11EF5B44" w14:textId="0D46126E" w:rsidR="00586752" w:rsidRDefault="000E48DE">
          <w:pPr>
            <w:pStyle w:val="TOC3"/>
            <w:rPr>
              <w:rFonts w:asciiTheme="minorHAnsi" w:eastAsiaTheme="minorEastAsia" w:hAnsiTheme="minorHAnsi" w:cstheme="minorBidi"/>
              <w:color w:val="auto"/>
              <w:lang w:val="el-GR"/>
            </w:rPr>
          </w:pPr>
          <w:hyperlink w:anchor="_Toc136886090" w:history="1">
            <w:r w:rsidR="00586752" w:rsidRPr="00DC54D3">
              <w:rPr>
                <w:rStyle w:val="Hyperlink"/>
              </w:rPr>
              <w:t>Table 1: Allocation of Budget and Resources per Stakeholder</w:t>
            </w:r>
            <w:r w:rsidR="00586752">
              <w:rPr>
                <w:webHidden/>
              </w:rPr>
              <w:tab/>
            </w:r>
            <w:r w:rsidR="00586752">
              <w:rPr>
                <w:webHidden/>
              </w:rPr>
              <w:fldChar w:fldCharType="begin"/>
            </w:r>
            <w:r w:rsidR="00586752">
              <w:rPr>
                <w:webHidden/>
              </w:rPr>
              <w:instrText xml:space="preserve"> PAGEREF _Toc136886090 \h </w:instrText>
            </w:r>
            <w:r w:rsidR="00586752">
              <w:rPr>
                <w:webHidden/>
              </w:rPr>
            </w:r>
            <w:r w:rsidR="00586752">
              <w:rPr>
                <w:webHidden/>
              </w:rPr>
              <w:fldChar w:fldCharType="separate"/>
            </w:r>
            <w:r w:rsidR="00527EF2">
              <w:rPr>
                <w:webHidden/>
              </w:rPr>
              <w:t>8</w:t>
            </w:r>
            <w:r w:rsidR="00586752">
              <w:rPr>
                <w:webHidden/>
              </w:rPr>
              <w:fldChar w:fldCharType="end"/>
            </w:r>
          </w:hyperlink>
        </w:p>
        <w:p w14:paraId="268CF162" w14:textId="5D566280" w:rsidR="00586752" w:rsidRDefault="000E48DE">
          <w:pPr>
            <w:pStyle w:val="TOC2"/>
            <w:rPr>
              <w:rFonts w:asciiTheme="minorHAnsi" w:eastAsiaTheme="minorEastAsia" w:hAnsiTheme="minorHAnsi" w:cstheme="minorBidi"/>
              <w:color w:val="auto"/>
              <w:lang w:val="el-GR"/>
            </w:rPr>
          </w:pPr>
          <w:hyperlink w:anchor="_Toc136886091" w:history="1">
            <w:r w:rsidR="00586752" w:rsidRPr="00DC54D3">
              <w:rPr>
                <w:rStyle w:val="Hyperlink"/>
              </w:rPr>
              <w:t>Turning theory into action – Implementation Process</w:t>
            </w:r>
            <w:r w:rsidR="00586752">
              <w:rPr>
                <w:webHidden/>
              </w:rPr>
              <w:tab/>
            </w:r>
            <w:r w:rsidR="00586752">
              <w:rPr>
                <w:webHidden/>
              </w:rPr>
              <w:fldChar w:fldCharType="begin"/>
            </w:r>
            <w:r w:rsidR="00586752">
              <w:rPr>
                <w:webHidden/>
              </w:rPr>
              <w:instrText xml:space="preserve"> PAGEREF _Toc136886091 \h </w:instrText>
            </w:r>
            <w:r w:rsidR="00586752">
              <w:rPr>
                <w:webHidden/>
              </w:rPr>
            </w:r>
            <w:r w:rsidR="00586752">
              <w:rPr>
                <w:webHidden/>
              </w:rPr>
              <w:fldChar w:fldCharType="separate"/>
            </w:r>
            <w:r w:rsidR="00527EF2">
              <w:rPr>
                <w:webHidden/>
              </w:rPr>
              <w:t>9</w:t>
            </w:r>
            <w:r w:rsidR="00586752">
              <w:rPr>
                <w:webHidden/>
              </w:rPr>
              <w:fldChar w:fldCharType="end"/>
            </w:r>
          </w:hyperlink>
        </w:p>
        <w:p w14:paraId="0815007E" w14:textId="6372FCC7" w:rsidR="00586752" w:rsidRDefault="000E48DE">
          <w:pPr>
            <w:pStyle w:val="TOC3"/>
            <w:rPr>
              <w:rFonts w:asciiTheme="minorHAnsi" w:eastAsiaTheme="minorEastAsia" w:hAnsiTheme="minorHAnsi" w:cstheme="minorBidi"/>
              <w:color w:val="auto"/>
              <w:lang w:val="el-GR"/>
            </w:rPr>
          </w:pPr>
          <w:hyperlink w:anchor="_Toc136886092" w:history="1">
            <w:r w:rsidR="00586752" w:rsidRPr="00DC54D3">
              <w:rPr>
                <w:rStyle w:val="Hyperlink"/>
              </w:rPr>
              <w:t>Table 2: Stakeholder Engagement Matrix</w:t>
            </w:r>
            <w:r w:rsidR="00586752">
              <w:rPr>
                <w:webHidden/>
              </w:rPr>
              <w:tab/>
            </w:r>
            <w:r w:rsidR="00586752">
              <w:rPr>
                <w:webHidden/>
              </w:rPr>
              <w:fldChar w:fldCharType="begin"/>
            </w:r>
            <w:r w:rsidR="00586752">
              <w:rPr>
                <w:webHidden/>
              </w:rPr>
              <w:instrText xml:space="preserve"> PAGEREF _Toc136886092 \h </w:instrText>
            </w:r>
            <w:r w:rsidR="00586752">
              <w:rPr>
                <w:webHidden/>
              </w:rPr>
            </w:r>
            <w:r w:rsidR="00586752">
              <w:rPr>
                <w:webHidden/>
              </w:rPr>
              <w:fldChar w:fldCharType="separate"/>
            </w:r>
            <w:r w:rsidR="00527EF2">
              <w:rPr>
                <w:webHidden/>
              </w:rPr>
              <w:t>10</w:t>
            </w:r>
            <w:r w:rsidR="00586752">
              <w:rPr>
                <w:webHidden/>
              </w:rPr>
              <w:fldChar w:fldCharType="end"/>
            </w:r>
          </w:hyperlink>
        </w:p>
        <w:p w14:paraId="28C0849E" w14:textId="4DB0338A" w:rsidR="00586752" w:rsidRDefault="000E48DE">
          <w:pPr>
            <w:pStyle w:val="TOC2"/>
            <w:rPr>
              <w:rFonts w:asciiTheme="minorHAnsi" w:eastAsiaTheme="minorEastAsia" w:hAnsiTheme="minorHAnsi" w:cstheme="minorBidi"/>
              <w:color w:val="auto"/>
              <w:lang w:val="el-GR"/>
            </w:rPr>
          </w:pPr>
          <w:hyperlink w:anchor="_Toc136886093" w:history="1">
            <w:r w:rsidR="00586752" w:rsidRPr="00DC54D3">
              <w:rPr>
                <w:rStyle w:val="Hyperlink"/>
              </w:rPr>
              <w:t>Monitoring and Evaluation</w:t>
            </w:r>
            <w:r w:rsidR="00586752">
              <w:rPr>
                <w:webHidden/>
              </w:rPr>
              <w:tab/>
            </w:r>
            <w:r w:rsidR="00586752">
              <w:rPr>
                <w:webHidden/>
              </w:rPr>
              <w:fldChar w:fldCharType="begin"/>
            </w:r>
            <w:r w:rsidR="00586752">
              <w:rPr>
                <w:webHidden/>
              </w:rPr>
              <w:instrText xml:space="preserve"> PAGEREF _Toc136886093 \h </w:instrText>
            </w:r>
            <w:r w:rsidR="00586752">
              <w:rPr>
                <w:webHidden/>
              </w:rPr>
            </w:r>
            <w:r w:rsidR="00586752">
              <w:rPr>
                <w:webHidden/>
              </w:rPr>
              <w:fldChar w:fldCharType="separate"/>
            </w:r>
            <w:r w:rsidR="00527EF2">
              <w:rPr>
                <w:webHidden/>
              </w:rPr>
              <w:t>11</w:t>
            </w:r>
            <w:r w:rsidR="00586752">
              <w:rPr>
                <w:webHidden/>
              </w:rPr>
              <w:fldChar w:fldCharType="end"/>
            </w:r>
          </w:hyperlink>
        </w:p>
        <w:p w14:paraId="7CAC66A1" w14:textId="1229FAFA" w:rsidR="00586752" w:rsidRDefault="000E48DE">
          <w:pPr>
            <w:pStyle w:val="TOC3"/>
            <w:rPr>
              <w:rFonts w:asciiTheme="minorHAnsi" w:eastAsiaTheme="minorEastAsia" w:hAnsiTheme="minorHAnsi" w:cstheme="minorBidi"/>
              <w:color w:val="auto"/>
              <w:lang w:val="el-GR"/>
            </w:rPr>
          </w:pPr>
          <w:hyperlink w:anchor="_Toc136886094" w:history="1">
            <w:r w:rsidR="00586752" w:rsidRPr="00DC54D3">
              <w:rPr>
                <w:rStyle w:val="Hyperlink"/>
              </w:rPr>
              <w:t>Diagram 6: Summary of the Monitoring and Evaluation Steps</w:t>
            </w:r>
            <w:r w:rsidR="00586752">
              <w:rPr>
                <w:webHidden/>
              </w:rPr>
              <w:tab/>
            </w:r>
            <w:r w:rsidR="00586752">
              <w:rPr>
                <w:webHidden/>
              </w:rPr>
              <w:fldChar w:fldCharType="begin"/>
            </w:r>
            <w:r w:rsidR="00586752">
              <w:rPr>
                <w:webHidden/>
              </w:rPr>
              <w:instrText xml:space="preserve"> PAGEREF _Toc136886094 \h </w:instrText>
            </w:r>
            <w:r w:rsidR="00586752">
              <w:rPr>
                <w:webHidden/>
              </w:rPr>
            </w:r>
            <w:r w:rsidR="00586752">
              <w:rPr>
                <w:webHidden/>
              </w:rPr>
              <w:fldChar w:fldCharType="separate"/>
            </w:r>
            <w:r w:rsidR="00527EF2">
              <w:rPr>
                <w:webHidden/>
              </w:rPr>
              <w:t>12</w:t>
            </w:r>
            <w:r w:rsidR="00586752">
              <w:rPr>
                <w:webHidden/>
              </w:rPr>
              <w:fldChar w:fldCharType="end"/>
            </w:r>
          </w:hyperlink>
        </w:p>
        <w:p w14:paraId="60D25C2D" w14:textId="7CEA2865" w:rsidR="00ED1612" w:rsidRDefault="00ED1612">
          <w:r>
            <w:rPr>
              <w:b/>
              <w:bCs/>
              <w:noProof/>
            </w:rPr>
            <w:fldChar w:fldCharType="end"/>
          </w:r>
        </w:p>
      </w:sdtContent>
    </w:sdt>
    <w:p w14:paraId="76C89847" w14:textId="77777777" w:rsidR="00ED1612" w:rsidRPr="00ED1612" w:rsidRDefault="00ED1612" w:rsidP="00ED1612">
      <w:pPr>
        <w:pStyle w:val="NoSpacing"/>
      </w:pPr>
    </w:p>
    <w:p w14:paraId="6034772F" w14:textId="77777777" w:rsidR="00ED1612" w:rsidRPr="00ED1612" w:rsidRDefault="00ED1612" w:rsidP="00ED1612">
      <w:pPr>
        <w:pStyle w:val="NoSpacing"/>
      </w:pPr>
    </w:p>
    <w:p w14:paraId="75A6EAA6" w14:textId="77777777" w:rsidR="00ED1612" w:rsidRPr="00ED1612" w:rsidRDefault="00ED1612" w:rsidP="00ED1612">
      <w:pPr>
        <w:pStyle w:val="NoSpacing"/>
      </w:pPr>
    </w:p>
    <w:p w14:paraId="454925B3" w14:textId="77777777" w:rsidR="00ED1612" w:rsidRPr="00ED1612" w:rsidRDefault="00ED1612" w:rsidP="00ED1612">
      <w:pPr>
        <w:pStyle w:val="NoSpacing"/>
      </w:pPr>
    </w:p>
    <w:p w14:paraId="5CC7CBDD" w14:textId="77777777" w:rsidR="00ED1612" w:rsidRPr="00ED1612" w:rsidRDefault="00ED1612" w:rsidP="00ED1612">
      <w:pPr>
        <w:pStyle w:val="NoSpacing"/>
      </w:pPr>
    </w:p>
    <w:p w14:paraId="1EAADD45" w14:textId="77777777" w:rsidR="00ED1612" w:rsidRPr="00ED1612" w:rsidRDefault="00ED1612" w:rsidP="00ED1612">
      <w:pPr>
        <w:pStyle w:val="NoSpacing"/>
      </w:pPr>
    </w:p>
    <w:p w14:paraId="7D662978" w14:textId="77777777" w:rsidR="00ED1612" w:rsidRPr="00ED1612" w:rsidRDefault="00ED1612" w:rsidP="00ED1612">
      <w:pPr>
        <w:pStyle w:val="NoSpacing"/>
      </w:pPr>
    </w:p>
    <w:p w14:paraId="091DED5B" w14:textId="77777777" w:rsidR="00ED1612" w:rsidRPr="00ED1612" w:rsidRDefault="00ED1612" w:rsidP="00ED1612">
      <w:pPr>
        <w:pStyle w:val="NoSpacing"/>
      </w:pPr>
    </w:p>
    <w:p w14:paraId="72AEECC1" w14:textId="77777777" w:rsidR="00ED1612" w:rsidRPr="00ED1612" w:rsidRDefault="00ED1612" w:rsidP="00ED1612">
      <w:pPr>
        <w:pStyle w:val="NoSpacing"/>
      </w:pPr>
    </w:p>
    <w:p w14:paraId="624FAED8" w14:textId="77777777" w:rsidR="00ED1612" w:rsidRPr="00ED1612" w:rsidRDefault="00ED1612" w:rsidP="00ED1612">
      <w:pPr>
        <w:pStyle w:val="NoSpacing"/>
      </w:pPr>
    </w:p>
    <w:p w14:paraId="09E69B54" w14:textId="77777777" w:rsidR="00ED1612" w:rsidRPr="00ED1612" w:rsidRDefault="00ED1612" w:rsidP="00ED1612">
      <w:pPr>
        <w:pStyle w:val="NoSpacing"/>
      </w:pPr>
    </w:p>
    <w:p w14:paraId="5F020217" w14:textId="69E5778A" w:rsidR="00ED1612" w:rsidRDefault="00ED1612" w:rsidP="00ED1612">
      <w:pPr>
        <w:pStyle w:val="NoSpacing"/>
      </w:pPr>
    </w:p>
    <w:p w14:paraId="2327E511" w14:textId="4C8B8149" w:rsidR="00ED1612" w:rsidRDefault="00ED1612" w:rsidP="00ED1612">
      <w:pPr>
        <w:pStyle w:val="NoSpacing"/>
      </w:pPr>
    </w:p>
    <w:p w14:paraId="1EEBABA2" w14:textId="52241EB9" w:rsidR="00ED1612" w:rsidRDefault="00ED1612" w:rsidP="00ED1612">
      <w:pPr>
        <w:pStyle w:val="NoSpacing"/>
      </w:pPr>
    </w:p>
    <w:p w14:paraId="69C2F926" w14:textId="77777777" w:rsidR="00E5260E" w:rsidRDefault="00E5260E" w:rsidP="00DC659A">
      <w:pPr>
        <w:pStyle w:val="Heading1"/>
        <w:rPr>
          <w:sz w:val="32"/>
          <w:lang w:val="en-US"/>
        </w:rPr>
        <w:sectPr w:rsidR="00E5260E" w:rsidSect="00B119C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397" w:footer="397" w:gutter="0"/>
          <w:pgNumType w:start="0"/>
          <w:cols w:space="720"/>
          <w:titlePg/>
          <w:docGrid w:linePitch="299"/>
        </w:sectPr>
      </w:pPr>
    </w:p>
    <w:p w14:paraId="521DB2A4" w14:textId="1ADEA093" w:rsidR="00DC659A" w:rsidRPr="00E5260E" w:rsidRDefault="00DC659A" w:rsidP="00DC659A">
      <w:pPr>
        <w:pStyle w:val="Heading1"/>
        <w:rPr>
          <w:sz w:val="32"/>
          <w:lang w:val="en-US"/>
        </w:rPr>
      </w:pPr>
      <w:bookmarkStart w:id="3" w:name="_Toc136886076"/>
      <w:r w:rsidRPr="00E5260E">
        <w:rPr>
          <w:sz w:val="32"/>
          <w:lang w:val="en-US"/>
        </w:rPr>
        <w:lastRenderedPageBreak/>
        <w:t>Introductory Remarks</w:t>
      </w:r>
      <w:bookmarkEnd w:id="2"/>
      <w:bookmarkEnd w:id="1"/>
      <w:bookmarkEnd w:id="3"/>
    </w:p>
    <w:p w14:paraId="26B34EE2" w14:textId="77777777" w:rsidR="003803B4" w:rsidRDefault="003803B4" w:rsidP="003803B4">
      <w:pPr>
        <w:spacing w:line="360" w:lineRule="auto"/>
        <w:jc w:val="both"/>
      </w:pPr>
      <w:r>
        <w:rPr>
          <w:rFonts w:hint="eastAsia"/>
        </w:rPr>
        <w:t xml:space="preserve">Energy Communities are </w:t>
      </w:r>
      <w:r>
        <w:rPr>
          <w:rFonts w:hint="eastAsia"/>
          <w:b/>
          <w:bCs/>
          <w:color w:val="E6285A" w:themeColor="accent4"/>
        </w:rPr>
        <w:t>based on their people</w:t>
      </w:r>
      <w:r>
        <w:rPr>
          <w:rFonts w:hint="eastAsia"/>
          <w:color w:val="E6285A" w:themeColor="accent4"/>
        </w:rPr>
        <w:t xml:space="preserve"> </w:t>
      </w:r>
      <w:r>
        <w:rPr>
          <w:rFonts w:hint="eastAsia"/>
        </w:rPr>
        <w:t>who shape their collaborative relationships toward a common goal. Therefore, who will participate in an energy community is crucial to achieving its vision. At the same time, Energy Communities act in a social, economic and, administrative context composed of a variety of stakeholders that can either be its potential members or stakeholders with whom they will be obliged to cooperate to fulfill their objectives.</w:t>
      </w:r>
    </w:p>
    <w:p w14:paraId="47E5F54A" w14:textId="01FFA661" w:rsidR="003803B4" w:rsidRDefault="003803B4" w:rsidP="003803B4">
      <w:pPr>
        <w:spacing w:line="360" w:lineRule="auto"/>
        <w:jc w:val="both"/>
      </w:pPr>
      <w:r>
        <w:rPr>
          <w:rFonts w:hint="eastAsia"/>
        </w:rPr>
        <w:t xml:space="preserve">A key stakeholder is the </w:t>
      </w:r>
      <w:r>
        <w:rPr>
          <w:rFonts w:hint="eastAsia"/>
          <w:b/>
          <w:bCs/>
          <w:color w:val="64BEA0" w:themeColor="accent2"/>
        </w:rPr>
        <w:t>local government</w:t>
      </w:r>
      <w:r>
        <w:rPr>
          <w:rFonts w:hint="eastAsia"/>
        </w:rPr>
        <w:t>–as the closest body of the national government to local citizens- which can play an essential role in supporting the development of community energy projects. Local governments from their position, have the opportunity to actively support citizen engagement in the energy transition, and ensure that the local communities are developing in all respects toward a more sustainable, inclusive, and democratic energy future. Consequently, in the following</w:t>
      </w:r>
      <w:r w:rsidR="004C525F" w:rsidRPr="004C525F">
        <w:rPr>
          <w:lang w:val="en-US"/>
        </w:rPr>
        <w:t xml:space="preserve"> </w:t>
      </w:r>
      <w:r w:rsidR="004C525F">
        <w:rPr>
          <w:lang w:val="en-US"/>
        </w:rPr>
        <w:t>guide</w:t>
      </w:r>
      <w:r>
        <w:rPr>
          <w:rFonts w:hint="eastAsia"/>
        </w:rPr>
        <w:t>, particular reference is made to local public authorities.</w:t>
      </w:r>
    </w:p>
    <w:p w14:paraId="7EFFDFB8" w14:textId="70B1C8AF" w:rsidR="00AE5F5A" w:rsidRPr="003803B4" w:rsidRDefault="003803B4" w:rsidP="00AE5F5A">
      <w:pPr>
        <w:spacing w:line="360" w:lineRule="auto"/>
        <w:jc w:val="both"/>
        <w:rPr>
          <w:b/>
          <w:bCs/>
          <w:color w:val="FAB432" w:themeColor="accent5"/>
        </w:rPr>
      </w:pPr>
      <w:r>
        <w:rPr>
          <w:rFonts w:hint="eastAsia"/>
        </w:rPr>
        <w:t xml:space="preserve">This document aims to provide Energy Communities with </w:t>
      </w:r>
      <w:r>
        <w:rPr>
          <w:rFonts w:hint="eastAsia"/>
          <w:b/>
          <w:bCs/>
          <w:color w:val="FAB432" w:themeColor="accent5"/>
        </w:rPr>
        <w:t>methods to</w:t>
      </w:r>
      <w:r>
        <w:rPr>
          <w:b/>
          <w:bCs/>
          <w:color w:val="FAB432" w:themeColor="accent5"/>
        </w:rPr>
        <w:t xml:space="preserve"> engage </w:t>
      </w:r>
      <w:r w:rsidR="00DC659A">
        <w:t>all the stakeholders whether internal or external, who have the power to either influence the course of an Energy Community or determine the success of the entire initiative or a project.</w:t>
      </w:r>
      <w:r w:rsidR="00DC659A" w:rsidRPr="00137403">
        <w:t xml:space="preserve"> Once </w:t>
      </w:r>
      <w:r w:rsidR="008D2C28">
        <w:t xml:space="preserve">identified and analysed by your Energy </w:t>
      </w:r>
      <w:r w:rsidR="008D2C28">
        <w:t>Community, the stage of engaging with stakeholders follows.</w:t>
      </w:r>
    </w:p>
    <w:p w14:paraId="7C892EBA" w14:textId="0C77E338" w:rsidR="00AE5F5A" w:rsidRDefault="003803B4" w:rsidP="00AE5F5A">
      <w:pPr>
        <w:spacing w:line="360" w:lineRule="auto"/>
        <w:jc w:val="both"/>
      </w:pPr>
      <w:r>
        <w:rPr>
          <w:rFonts w:hint="eastAsia"/>
        </w:rPr>
        <w:t xml:space="preserve">Admittedly, an Energy Community </w:t>
      </w:r>
      <w:r>
        <w:rPr>
          <w:rFonts w:hint="eastAsia"/>
          <w:b/>
          <w:bCs/>
          <w:color w:val="64BEA0" w:themeColor="accent2"/>
        </w:rPr>
        <w:t>needs allies</w:t>
      </w:r>
      <w:r>
        <w:rPr>
          <w:rFonts w:hint="eastAsia"/>
          <w:color w:val="64BEA0" w:themeColor="accent2"/>
        </w:rPr>
        <w:t xml:space="preserve"> </w:t>
      </w:r>
      <w:r>
        <w:rPr>
          <w:rFonts w:hint="eastAsia"/>
        </w:rPr>
        <w:t xml:space="preserve">to be able to realize its common vision. Therefore, the building of </w:t>
      </w:r>
      <w:r>
        <w:rPr>
          <w:rFonts w:hint="eastAsia"/>
          <w:lang w:val="en-US"/>
        </w:rPr>
        <w:t xml:space="preserve">communication and cooperation bridges </w:t>
      </w:r>
      <w:r>
        <w:rPr>
          <w:rFonts w:hint="eastAsia"/>
        </w:rPr>
        <w:t>with external partners who are active in the administrative, technical, social, academic, or commercial field is crucial.</w:t>
      </w:r>
    </w:p>
    <w:p w14:paraId="0413D0E3" w14:textId="7C41E8AF" w:rsidR="00A01CE9" w:rsidRDefault="00A01CE9" w:rsidP="00A01CE9">
      <w:pPr>
        <w:spacing w:line="360" w:lineRule="auto"/>
        <w:jc w:val="both"/>
        <w:rPr>
          <w:b/>
          <w:bCs/>
          <w:color w:val="E6285A" w:themeColor="accent4"/>
        </w:rPr>
      </w:pPr>
      <w:r w:rsidRPr="006E5213">
        <w:t>Moreover, t</w:t>
      </w:r>
      <w:r w:rsidRPr="006E5213">
        <w:rPr>
          <w:rFonts w:hint="eastAsia"/>
        </w:rPr>
        <w:t xml:space="preserve">he objective of this </w:t>
      </w:r>
      <w:r w:rsidRPr="006E5213">
        <w:t xml:space="preserve">guide </w:t>
      </w:r>
      <w:r w:rsidRPr="006E5213">
        <w:rPr>
          <w:rFonts w:hint="eastAsia"/>
        </w:rPr>
        <w:t xml:space="preserve">is to </w:t>
      </w:r>
      <w:r w:rsidRPr="006E5213">
        <w:t xml:space="preserve">provide ideas and </w:t>
      </w:r>
      <w:r w:rsidRPr="006E5213">
        <w:rPr>
          <w:rFonts w:hint="eastAsia"/>
        </w:rPr>
        <w:t>offer a potential structure of</w:t>
      </w:r>
      <w:r>
        <w:t xml:space="preserve"> the</w:t>
      </w:r>
      <w:r w:rsidRPr="006E5213">
        <w:t xml:space="preserve"> stakeholder </w:t>
      </w:r>
      <w:r w:rsidR="002F49BB">
        <w:rPr>
          <w:lang w:val="en-US"/>
        </w:rPr>
        <w:t xml:space="preserve">engagement </w:t>
      </w:r>
      <w:r>
        <w:t>process</w:t>
      </w:r>
      <w:bookmarkStart w:id="4" w:name="_GoBack"/>
      <w:bookmarkEnd w:id="4"/>
      <w:r>
        <w:t xml:space="preserve">, with the aim of facilitating the further democratic energy transition of your local community, </w:t>
      </w:r>
      <w:r w:rsidRPr="006E5213">
        <w:t>which</w:t>
      </w:r>
      <w:r>
        <w:t xml:space="preserve"> also</w:t>
      </w:r>
      <w:r w:rsidRPr="006E5213">
        <w:t xml:space="preserve"> assists and promotes </w:t>
      </w:r>
      <w:r w:rsidRPr="006E5213">
        <w:rPr>
          <w:b/>
          <w:bCs/>
          <w:color w:val="E6285A" w:themeColor="accent4"/>
        </w:rPr>
        <w:t xml:space="preserve">the participation of people of all genders on equal terms. </w:t>
      </w:r>
    </w:p>
    <w:p w14:paraId="68B4D6AD" w14:textId="20679919" w:rsidR="00AE5F5A" w:rsidRPr="00E5260E" w:rsidRDefault="003803B4" w:rsidP="00AE5F5A">
      <w:pPr>
        <w:spacing w:line="360" w:lineRule="auto"/>
        <w:jc w:val="both"/>
      </w:pPr>
      <w:r>
        <w:rPr>
          <w:rFonts w:hint="eastAsia"/>
        </w:rPr>
        <w:t xml:space="preserve">The </w:t>
      </w:r>
      <w:r>
        <w:rPr>
          <w:rFonts w:hint="eastAsia"/>
          <w:b/>
          <w:bCs/>
          <w:color w:val="FAB432" w:themeColor="accent5"/>
        </w:rPr>
        <w:t>target audience</w:t>
      </w:r>
      <w:r>
        <w:rPr>
          <w:rFonts w:hint="eastAsia"/>
          <w:color w:val="FAB432" w:themeColor="accent5"/>
        </w:rPr>
        <w:t xml:space="preserve"> </w:t>
      </w:r>
      <w:r>
        <w:rPr>
          <w:rFonts w:hint="eastAsia"/>
        </w:rPr>
        <w:t xml:space="preserve">of this guide is citizens and municipalities interested in establishing an Energy Community. For </w:t>
      </w:r>
      <w:r>
        <w:rPr>
          <w:rFonts w:hint="eastAsia"/>
          <w:lang w:val="en-US"/>
        </w:rPr>
        <w:t xml:space="preserve">the purpose of </w:t>
      </w:r>
      <w:r>
        <w:rPr>
          <w:rFonts w:hint="eastAsia"/>
        </w:rPr>
        <w:t xml:space="preserve">this exercise, we will assume that an Energy Community is in its early stage of development. However, it is essential to note that the actions outlined in this guide are </w:t>
      </w:r>
      <w:r w:rsidRPr="00544A0D">
        <w:rPr>
          <w:rFonts w:hint="eastAsia"/>
          <w:b/>
          <w:bCs/>
          <w:color w:val="64BEA0" w:themeColor="accent2"/>
        </w:rPr>
        <w:t>dynamic</w:t>
      </w:r>
      <w:r w:rsidRPr="00544A0D">
        <w:rPr>
          <w:rFonts w:hint="eastAsia"/>
          <w:b/>
          <w:bCs/>
          <w:color w:val="64BEA0" w:themeColor="accent2"/>
          <w:lang w:val="en-US"/>
        </w:rPr>
        <w:t xml:space="preserve">, </w:t>
      </w:r>
      <w:r>
        <w:rPr>
          <w:rFonts w:hint="eastAsia"/>
          <w:lang w:val="en-US"/>
        </w:rPr>
        <w:t>so it will be useful for you to</w:t>
      </w:r>
      <w:r>
        <w:rPr>
          <w:rFonts w:hint="eastAsia"/>
          <w:b/>
          <w:bCs/>
          <w:lang w:val="en-US"/>
        </w:rPr>
        <w:t xml:space="preserve"> </w:t>
      </w:r>
      <w:r>
        <w:rPr>
          <w:rFonts w:hint="eastAsia"/>
          <w:b/>
          <w:bCs/>
          <w:color w:val="124682" w:themeColor="accent1"/>
          <w:lang w:val="en-US"/>
        </w:rPr>
        <w:t xml:space="preserve">regularly review </w:t>
      </w:r>
      <w:r>
        <w:rPr>
          <w:rFonts w:hint="eastAsia"/>
          <w:lang w:val="en-US"/>
        </w:rPr>
        <w:t>your plan.</w:t>
      </w:r>
      <w:r>
        <w:rPr>
          <w:rFonts w:hint="eastAsia"/>
          <w:b/>
          <w:bCs/>
          <w:lang w:val="en-US"/>
        </w:rPr>
        <w:t xml:space="preserve"> </w:t>
      </w:r>
      <w:r>
        <w:rPr>
          <w:rFonts w:hint="eastAsia"/>
          <w:lang w:val="en-US"/>
        </w:rPr>
        <w:t>This way, your Energy Community remains adaptable to the changing circumstances and can effectively engage with both existing and emerging stakeholders.</w:t>
      </w:r>
      <w:r>
        <w:rPr>
          <w:lang w:val="en-US"/>
        </w:rPr>
        <w:t xml:space="preserve"> </w:t>
      </w:r>
      <w:r>
        <w:rPr>
          <w:rFonts w:hint="eastAsia"/>
        </w:rPr>
        <w:t xml:space="preserve">It is </w:t>
      </w:r>
      <w:r>
        <w:t xml:space="preserve">also </w:t>
      </w:r>
      <w:r>
        <w:rPr>
          <w:rFonts w:hint="eastAsia"/>
        </w:rPr>
        <w:t xml:space="preserve">essential to </w:t>
      </w:r>
      <w:r>
        <w:rPr>
          <w:rFonts w:hint="eastAsia"/>
          <w:b/>
          <w:bCs/>
          <w:color w:val="19A0B9" w:themeColor="accent6"/>
        </w:rPr>
        <w:t>customize</w:t>
      </w:r>
      <w:r>
        <w:rPr>
          <w:rFonts w:hint="eastAsia"/>
          <w:color w:val="64BEA0" w:themeColor="accent2"/>
        </w:rPr>
        <w:t xml:space="preserve"> </w:t>
      </w:r>
      <w:r>
        <w:rPr>
          <w:rFonts w:hint="eastAsia"/>
        </w:rPr>
        <w:t xml:space="preserve">the following plan to </w:t>
      </w:r>
      <w:r>
        <w:rPr>
          <w:rFonts w:hint="eastAsia"/>
          <w:b/>
          <w:bCs/>
          <w:color w:val="19A0B9" w:themeColor="accent6"/>
        </w:rPr>
        <w:t>align</w:t>
      </w:r>
      <w:r>
        <w:rPr>
          <w:rFonts w:hint="eastAsia"/>
        </w:rPr>
        <w:t xml:space="preserve"> with the </w:t>
      </w:r>
      <w:r w:rsidRPr="00544A0D">
        <w:rPr>
          <w:rFonts w:hint="eastAsia"/>
          <w:b/>
          <w:bCs/>
          <w:color w:val="124682" w:themeColor="accent1"/>
        </w:rPr>
        <w:t>specific needs and vision of your Energy Community</w:t>
      </w:r>
      <w:r>
        <w:rPr>
          <w:rFonts w:hint="eastAsia"/>
        </w:rPr>
        <w:t>.</w:t>
      </w:r>
    </w:p>
    <w:p w14:paraId="7568A05C" w14:textId="77777777" w:rsidR="00E5260E" w:rsidRDefault="00E5260E" w:rsidP="00DC659A">
      <w:pPr>
        <w:spacing w:line="360" w:lineRule="auto"/>
        <w:jc w:val="both"/>
        <w:rPr>
          <w:i/>
          <w:iCs/>
          <w:color w:val="E6285A" w:themeColor="accent4"/>
          <w:sz w:val="28"/>
          <w:szCs w:val="28"/>
        </w:rPr>
        <w:sectPr w:rsidR="00E5260E" w:rsidSect="00E5260E">
          <w:type w:val="continuous"/>
          <w:pgSz w:w="11906" w:h="16838"/>
          <w:pgMar w:top="1417" w:right="1134" w:bottom="1134" w:left="1134" w:header="397" w:footer="397" w:gutter="0"/>
          <w:pgNumType w:start="0"/>
          <w:cols w:num="2" w:space="720"/>
          <w:titlePg/>
          <w:docGrid w:linePitch="299"/>
        </w:sectPr>
      </w:pPr>
    </w:p>
    <w:p w14:paraId="100BD393" w14:textId="77DD0729" w:rsidR="007559C9" w:rsidRDefault="003803B4" w:rsidP="00DC659A">
      <w:pPr>
        <w:spacing w:line="360" w:lineRule="auto"/>
        <w:jc w:val="both"/>
      </w:pPr>
      <w:r>
        <w:rPr>
          <w:i/>
          <w:iCs/>
          <w:color w:val="E6285A" w:themeColor="accent4"/>
          <w:sz w:val="28"/>
          <w:szCs w:val="28"/>
        </w:rPr>
        <w:t>“</w:t>
      </w:r>
      <w:r>
        <w:rPr>
          <w:rFonts w:hint="eastAsia"/>
          <w:i/>
          <w:iCs/>
          <w:color w:val="E6285A" w:themeColor="accent4"/>
          <w:sz w:val="28"/>
          <w:szCs w:val="28"/>
        </w:rPr>
        <w:t xml:space="preserve">As your Energy Community evolves, so will your stakeholder </w:t>
      </w:r>
      <w:r>
        <w:rPr>
          <w:i/>
          <w:iCs/>
          <w:color w:val="E6285A" w:themeColor="accent4"/>
          <w:sz w:val="28"/>
          <w:szCs w:val="28"/>
        </w:rPr>
        <w:t>engagement plan”</w:t>
      </w:r>
    </w:p>
    <w:tbl>
      <w:tblPr>
        <w:tblStyle w:val="TableGrid"/>
        <w:tblW w:w="9762" w:type="dxa"/>
        <w:tblLook w:val="04A0" w:firstRow="1" w:lastRow="0" w:firstColumn="1" w:lastColumn="0" w:noHBand="0" w:noVBand="1"/>
      </w:tblPr>
      <w:tblGrid>
        <w:gridCol w:w="9762"/>
      </w:tblGrid>
      <w:tr w:rsidR="00DC659A" w:rsidRPr="00EF76AF" w14:paraId="50A7166E" w14:textId="77777777" w:rsidTr="002E2EEC">
        <w:trPr>
          <w:trHeight w:val="6373"/>
        </w:trPr>
        <w:tc>
          <w:tcPr>
            <w:tcW w:w="9762" w:type="dxa"/>
            <w:shd w:val="clear" w:color="auto" w:fill="A2D8C6" w:themeFill="accent2" w:themeFillTint="99"/>
          </w:tcPr>
          <w:p w14:paraId="40E13212" w14:textId="654EDC71" w:rsidR="00CA65BD" w:rsidRPr="00AE5F5A" w:rsidRDefault="007559C9" w:rsidP="004D0613">
            <w:pPr>
              <w:pStyle w:val="Heading2"/>
              <w:spacing w:line="360" w:lineRule="auto"/>
              <w:jc w:val="center"/>
              <w:outlineLvl w:val="1"/>
              <w:rPr>
                <w:color w:val="000000" w:themeColor="text1"/>
                <w:sz w:val="28"/>
                <w:szCs w:val="28"/>
                <w:lang w:val="en-US"/>
              </w:rPr>
            </w:pPr>
            <w:bookmarkStart w:id="5" w:name="_Toc130996169"/>
            <w:bookmarkStart w:id="6" w:name="_Toc136886077"/>
            <w:r w:rsidRPr="00CA65BD">
              <w:rPr>
                <w:rFonts w:hint="eastAsia"/>
                <w:color w:val="000000" w:themeColor="text1"/>
                <w:sz w:val="28"/>
                <w:szCs w:val="28"/>
              </w:rPr>
              <w:lastRenderedPageBreak/>
              <w:t>How to use this template</w:t>
            </w:r>
            <w:bookmarkEnd w:id="5"/>
            <w:bookmarkEnd w:id="6"/>
          </w:p>
          <w:p w14:paraId="47B34A49" w14:textId="4593C3F0" w:rsidR="00B52E49" w:rsidRPr="00B52E49" w:rsidRDefault="004D0613" w:rsidP="00AE5F5A">
            <w:pPr>
              <w:spacing w:line="360" w:lineRule="auto"/>
              <w:jc w:val="both"/>
            </w:pPr>
            <w:r>
              <w:t xml:space="preserve">This document </w:t>
            </w:r>
            <w:r w:rsidR="00DC659A" w:rsidRPr="00EF76AF">
              <w:rPr>
                <w:rFonts w:hint="eastAsia"/>
              </w:rPr>
              <w:t>is meant to serve as</w:t>
            </w:r>
            <w:r w:rsidR="005B601E">
              <w:t xml:space="preserve"> a</w:t>
            </w:r>
            <w:r w:rsidR="00DC659A" w:rsidRPr="00EF76AF">
              <w:rPr>
                <w:rFonts w:hint="eastAsia"/>
              </w:rPr>
              <w:t xml:space="preserve"> </w:t>
            </w:r>
            <w:r w:rsidR="00DC659A" w:rsidRPr="004D0613">
              <w:rPr>
                <w:rFonts w:hint="eastAsia"/>
                <w:b/>
                <w:bCs/>
                <w:color w:val="E6285A" w:themeColor="accent4"/>
                <w:u w:val="single"/>
              </w:rPr>
              <w:t>guid</w:t>
            </w:r>
            <w:r w:rsidR="005B601E" w:rsidRPr="004D0613">
              <w:rPr>
                <w:b/>
                <w:bCs/>
                <w:color w:val="E6285A" w:themeColor="accent4"/>
                <w:u w:val="single"/>
              </w:rPr>
              <w:t>e</w:t>
            </w:r>
            <w:r w:rsidR="00DC659A" w:rsidRPr="00EF76AF">
              <w:t xml:space="preserve">. </w:t>
            </w:r>
            <w:r>
              <w:rPr>
                <w:rFonts w:hint="eastAsia"/>
              </w:rPr>
              <w:t xml:space="preserve">Readers and users can </w:t>
            </w:r>
            <w:r>
              <w:rPr>
                <w:rFonts w:hint="eastAsia"/>
                <w:b/>
                <w:bCs/>
                <w:color w:val="19A0B9" w:themeColor="accent6"/>
              </w:rPr>
              <w:t>tailor</w:t>
            </w:r>
            <w:r>
              <w:rPr>
                <w:rFonts w:hint="eastAsia"/>
                <w:color w:val="19A0B9" w:themeColor="accent6"/>
              </w:rPr>
              <w:t xml:space="preserve"> </w:t>
            </w:r>
            <w:r>
              <w:rPr>
                <w:rFonts w:hint="eastAsia"/>
              </w:rPr>
              <w:t xml:space="preserve">the following stakeholder </w:t>
            </w:r>
            <w:r>
              <w:t xml:space="preserve">engagement </w:t>
            </w:r>
            <w:r>
              <w:rPr>
                <w:rFonts w:hint="eastAsia"/>
              </w:rPr>
              <w:t xml:space="preserve">process </w:t>
            </w:r>
            <w:r>
              <w:rPr>
                <w:rFonts w:hint="eastAsia"/>
                <w:b/>
                <w:bCs/>
                <w:color w:val="124682" w:themeColor="text2"/>
              </w:rPr>
              <w:t xml:space="preserve">to the specific needs and situation of their </w:t>
            </w:r>
            <w:r w:rsidR="00544A0D">
              <w:rPr>
                <w:b/>
                <w:bCs/>
                <w:color w:val="124682" w:themeColor="text2"/>
              </w:rPr>
              <w:t>Energy Community</w:t>
            </w:r>
            <w:r>
              <w:rPr>
                <w:rFonts w:hint="eastAsia"/>
              </w:rPr>
              <w:t>.</w:t>
            </w:r>
          </w:p>
          <w:p w14:paraId="7BB8FADC" w14:textId="5817B3AC" w:rsidR="00954D12" w:rsidRDefault="00954D12" w:rsidP="00AE5F5A">
            <w:pPr>
              <w:spacing w:line="360" w:lineRule="auto"/>
              <w:jc w:val="both"/>
            </w:pPr>
            <w:r w:rsidRPr="00954D12">
              <w:t xml:space="preserve">As regards the process of stakeholder </w:t>
            </w:r>
            <w:r w:rsidR="004D0613">
              <w:t>engagement</w:t>
            </w:r>
            <w:r w:rsidRPr="00954D12">
              <w:t>, mainly graphs</w:t>
            </w:r>
            <w:r w:rsidR="00A01CE9">
              <w:t>, tables, and</w:t>
            </w:r>
            <w:r w:rsidRPr="00954D12">
              <w:t xml:space="preserve"> their explanation are provided to facilitate the identification</w:t>
            </w:r>
            <w:r w:rsidR="004D0613">
              <w:t xml:space="preserve"> and </w:t>
            </w:r>
            <w:r w:rsidR="005826B6">
              <w:t xml:space="preserve">management </w:t>
            </w:r>
            <w:r w:rsidR="004D0613">
              <w:t xml:space="preserve">of engagement methods and tools. </w:t>
            </w:r>
            <w:r w:rsidRPr="00954D12">
              <w:t xml:space="preserve">Based on these, you can design your </w:t>
            </w:r>
            <w:r w:rsidR="00A01CE9" w:rsidRPr="00A01CE9">
              <w:rPr>
                <w:b/>
                <w:bCs/>
                <w:color w:val="19A0B9" w:themeColor="accent6"/>
              </w:rPr>
              <w:t>own stakeholder engagement plan</w:t>
            </w:r>
            <w:r w:rsidR="00A01CE9" w:rsidRPr="00A01CE9">
              <w:rPr>
                <w:color w:val="19A0B9" w:themeColor="accent6"/>
              </w:rPr>
              <w:t xml:space="preserve"> </w:t>
            </w:r>
            <w:r w:rsidRPr="00954D12">
              <w:t xml:space="preserve">to </w:t>
            </w:r>
            <w:r w:rsidRPr="00A01CE9">
              <w:rPr>
                <w:b/>
                <w:bCs/>
                <w:color w:val="E6285A" w:themeColor="accent4"/>
              </w:rPr>
              <w:t xml:space="preserve">meet </w:t>
            </w:r>
            <w:r w:rsidR="00E55839" w:rsidRPr="00A01CE9">
              <w:rPr>
                <w:b/>
                <w:bCs/>
                <w:color w:val="E6285A" w:themeColor="accent4"/>
              </w:rPr>
              <w:t xml:space="preserve">your local </w:t>
            </w:r>
            <w:r w:rsidRPr="00A01CE9">
              <w:rPr>
                <w:b/>
                <w:bCs/>
                <w:color w:val="E6285A" w:themeColor="accent4"/>
              </w:rPr>
              <w:t>needs</w:t>
            </w:r>
            <w:r w:rsidR="007559C9">
              <w:t xml:space="preserve">, </w:t>
            </w:r>
            <w:r w:rsidR="005B601E">
              <w:t xml:space="preserve">and </w:t>
            </w:r>
            <w:r w:rsidRPr="00954D12">
              <w:t>reflect the local situation</w:t>
            </w:r>
            <w:r w:rsidR="007559C9">
              <w:t xml:space="preserve"> and the local </w:t>
            </w:r>
            <w:r w:rsidR="00280489">
              <w:t xml:space="preserve">key </w:t>
            </w:r>
            <w:r w:rsidR="007559C9">
              <w:t>stakeholders.</w:t>
            </w:r>
          </w:p>
          <w:p w14:paraId="3077763A" w14:textId="77777777" w:rsidR="00A01CE9" w:rsidRDefault="00A01CE9" w:rsidP="00AE5F5A">
            <w:pPr>
              <w:spacing w:line="360" w:lineRule="auto"/>
              <w:jc w:val="both"/>
            </w:pPr>
          </w:p>
          <w:p w14:paraId="5184DBE6" w14:textId="4E77CC2F" w:rsidR="001E7BA6" w:rsidRDefault="00576234" w:rsidP="00576234">
            <w:pPr>
              <w:spacing w:line="360" w:lineRule="auto"/>
              <w:jc w:val="both"/>
            </w:pPr>
            <w:r w:rsidRPr="005A36D0">
              <w:rPr>
                <w:b/>
                <w:bCs/>
                <w:color w:val="124682" w:themeColor="text2"/>
              </w:rPr>
              <w:t>We suggest</w:t>
            </w:r>
            <w:r w:rsidRPr="005A36D0">
              <w:rPr>
                <w:color w:val="124682" w:themeColor="text2"/>
              </w:rPr>
              <w:t xml:space="preserve"> </w:t>
            </w:r>
            <w:r w:rsidRPr="00576234">
              <w:t>that before proceeding with the stakeholder engagement plan, you have first completed the identification and analysis of stakeholders through the stakeholder mapping process</w:t>
            </w:r>
            <w:r>
              <w:t>.</w:t>
            </w:r>
          </w:p>
          <w:p w14:paraId="7CC75A91" w14:textId="66E99D8C" w:rsidR="00576234" w:rsidRDefault="00576234" w:rsidP="00576234">
            <w:pPr>
              <w:spacing w:line="360" w:lineRule="auto"/>
              <w:jc w:val="both"/>
            </w:pPr>
            <w:r w:rsidRPr="00414B91">
              <w:rPr>
                <w:noProof/>
                <w:color w:val="124682" w:themeColor="text2"/>
              </w:rPr>
              <w:drawing>
                <wp:anchor distT="0" distB="0" distL="114300" distR="114300" simplePos="0" relativeHeight="251694080" behindDoc="0" locked="0" layoutInCell="1" allowOverlap="1" wp14:anchorId="0D424FEA" wp14:editId="57546040">
                  <wp:simplePos x="0" y="0"/>
                  <wp:positionH relativeFrom="column">
                    <wp:posOffset>88900</wp:posOffset>
                  </wp:positionH>
                  <wp:positionV relativeFrom="paragraph">
                    <wp:posOffset>54610</wp:posOffset>
                  </wp:positionV>
                  <wp:extent cx="862330" cy="9213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_LifeLoop_Pap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2330" cy="921385"/>
                          </a:xfrm>
                          <a:prstGeom prst="rect">
                            <a:avLst/>
                          </a:prstGeom>
                        </pic:spPr>
                      </pic:pic>
                    </a:graphicData>
                  </a:graphic>
                  <wp14:sizeRelH relativeFrom="margin">
                    <wp14:pctWidth>0</wp14:pctWidth>
                  </wp14:sizeRelH>
                </wp:anchor>
              </w:drawing>
            </w:r>
          </w:p>
          <w:p w14:paraId="6D82DEB7" w14:textId="48B0AFC2" w:rsidR="00576234" w:rsidRPr="00B52E49" w:rsidRDefault="00576234" w:rsidP="00576234">
            <w:pPr>
              <w:spacing w:line="360" w:lineRule="auto"/>
              <w:jc w:val="both"/>
            </w:pPr>
            <w:r w:rsidRPr="00A538C2">
              <w:rPr>
                <w:i/>
                <w:iCs/>
                <w:color w:val="E6285A" w:themeColor="accent4"/>
                <w:sz w:val="24"/>
                <w:szCs w:val="24"/>
                <w:u w:val="single"/>
              </w:rPr>
              <w:t xml:space="preserve">The Stakeholder </w:t>
            </w:r>
            <w:r>
              <w:rPr>
                <w:i/>
                <w:iCs/>
                <w:color w:val="E6285A" w:themeColor="accent4"/>
                <w:sz w:val="24"/>
                <w:szCs w:val="24"/>
                <w:u w:val="single"/>
              </w:rPr>
              <w:t xml:space="preserve">Mapping </w:t>
            </w:r>
            <w:r w:rsidRPr="00A538C2">
              <w:rPr>
                <w:i/>
                <w:iCs/>
                <w:color w:val="E6285A" w:themeColor="accent4"/>
                <w:sz w:val="24"/>
                <w:szCs w:val="24"/>
                <w:u w:val="single"/>
              </w:rPr>
              <w:t xml:space="preserve">can be found in </w:t>
            </w:r>
            <w:r w:rsidRPr="00A538C2">
              <w:rPr>
                <w:b/>
                <w:bCs/>
                <w:i/>
                <w:iCs/>
                <w:color w:val="124682" w:themeColor="text2"/>
                <w:sz w:val="24"/>
                <w:szCs w:val="24"/>
                <w:u w:val="single"/>
              </w:rPr>
              <w:t>Part I</w:t>
            </w:r>
            <w:r w:rsidRPr="00A538C2">
              <w:rPr>
                <w:i/>
                <w:iCs/>
                <w:color w:val="124682" w:themeColor="text2"/>
                <w:sz w:val="24"/>
                <w:szCs w:val="24"/>
                <w:u w:val="single"/>
              </w:rPr>
              <w:t xml:space="preserve"> </w:t>
            </w:r>
            <w:r w:rsidRPr="00A538C2">
              <w:rPr>
                <w:i/>
                <w:iCs/>
                <w:color w:val="E6285A" w:themeColor="accent4"/>
                <w:sz w:val="24"/>
                <w:szCs w:val="24"/>
                <w:u w:val="single"/>
              </w:rPr>
              <w:t>of the Stakeholder Mapping and Engagement Plan Guide.</w:t>
            </w:r>
          </w:p>
        </w:tc>
      </w:tr>
    </w:tbl>
    <w:p w14:paraId="0D4CB08C" w14:textId="0283B943" w:rsidR="00DC659A" w:rsidRDefault="00DC659A"/>
    <w:p w14:paraId="1266E90A" w14:textId="418F9A7F" w:rsidR="003B77D2" w:rsidRDefault="003B77D2">
      <w:pPr>
        <w:spacing w:line="380" w:lineRule="auto"/>
      </w:pPr>
    </w:p>
    <w:p w14:paraId="300EC45B" w14:textId="77777777" w:rsidR="007559C9" w:rsidRDefault="007559C9"/>
    <w:p w14:paraId="51F79C3E" w14:textId="2331D785" w:rsidR="007559C9" w:rsidRDefault="007559C9"/>
    <w:p w14:paraId="4A25D525" w14:textId="286EBF64" w:rsidR="007559C9" w:rsidRDefault="007559C9"/>
    <w:p w14:paraId="3BB115BA" w14:textId="139B5578" w:rsidR="007559C9" w:rsidRDefault="007559C9"/>
    <w:p w14:paraId="6515D51D" w14:textId="3FC7AF0F" w:rsidR="007559C9" w:rsidRDefault="007559C9"/>
    <w:p w14:paraId="6A93BA13" w14:textId="21810E5B" w:rsidR="00355AC3" w:rsidRDefault="00355AC3"/>
    <w:p w14:paraId="6F108901" w14:textId="1C822F12" w:rsidR="00355AC3" w:rsidRDefault="00355AC3"/>
    <w:p w14:paraId="18C11C40" w14:textId="14BB81EC" w:rsidR="00355AC3" w:rsidRDefault="00355AC3" w:rsidP="00355AC3">
      <w:pPr>
        <w:spacing w:line="380" w:lineRule="auto"/>
      </w:pPr>
      <w:r>
        <w:br w:type="page"/>
      </w:r>
    </w:p>
    <w:p w14:paraId="3BE8951C" w14:textId="52E69841" w:rsidR="003D451A" w:rsidRPr="003D451A" w:rsidRDefault="003D451A" w:rsidP="003D451A">
      <w:pPr>
        <w:pStyle w:val="Heading1"/>
        <w:spacing w:line="276" w:lineRule="auto"/>
        <w:rPr>
          <w:sz w:val="32"/>
          <w:lang w:val="en-US"/>
        </w:rPr>
      </w:pPr>
      <w:bookmarkStart w:id="7" w:name="_Toc130996170"/>
      <w:bookmarkStart w:id="8" w:name="_Toc136545235"/>
      <w:bookmarkStart w:id="9" w:name="_Toc136886078"/>
      <w:bookmarkStart w:id="10" w:name="_Toc130996187"/>
      <w:r w:rsidRPr="00C168EA">
        <w:rPr>
          <w:sz w:val="32"/>
          <w:lang w:val="en-US"/>
        </w:rPr>
        <w:lastRenderedPageBreak/>
        <w:t>Part I</w:t>
      </w:r>
      <w:r>
        <w:rPr>
          <w:sz w:val="32"/>
          <w:lang w:val="en-US"/>
        </w:rPr>
        <w:t>I</w:t>
      </w:r>
      <w:r w:rsidRPr="00C168EA">
        <w:rPr>
          <w:sz w:val="32"/>
          <w:lang w:val="en-US"/>
        </w:rPr>
        <w:t xml:space="preserve">: Stakeholder </w:t>
      </w:r>
      <w:bookmarkEnd w:id="7"/>
      <w:bookmarkEnd w:id="8"/>
      <w:r>
        <w:rPr>
          <w:sz w:val="32"/>
          <w:lang w:val="en-US"/>
        </w:rPr>
        <w:t>Engagement Plan</w:t>
      </w:r>
      <w:bookmarkEnd w:id="9"/>
    </w:p>
    <w:p w14:paraId="65E54996" w14:textId="3DF0047A" w:rsidR="00503663" w:rsidRPr="0061435E" w:rsidRDefault="00503663" w:rsidP="006E1CDB">
      <w:pPr>
        <w:pStyle w:val="Heading2"/>
        <w:spacing w:line="360" w:lineRule="auto"/>
        <w:rPr>
          <w:sz w:val="28"/>
          <w:szCs w:val="28"/>
          <w:lang w:val="en-US"/>
        </w:rPr>
      </w:pPr>
      <w:bookmarkStart w:id="11" w:name="_Toc136886079"/>
      <w:r w:rsidRPr="0061435E">
        <w:rPr>
          <w:sz w:val="28"/>
          <w:szCs w:val="28"/>
          <w:lang w:val="en-US"/>
        </w:rPr>
        <w:t>Overview</w:t>
      </w:r>
      <w:bookmarkEnd w:id="10"/>
      <w:bookmarkEnd w:id="11"/>
    </w:p>
    <w:p w14:paraId="19C16CAC" w14:textId="2B37EC32" w:rsidR="00503663" w:rsidRDefault="00503663" w:rsidP="006E1CDB">
      <w:pPr>
        <w:spacing w:line="360" w:lineRule="auto"/>
        <w:jc w:val="both"/>
      </w:pPr>
      <w:r w:rsidRPr="00503663">
        <w:t>The second part of th</w:t>
      </w:r>
      <w:r w:rsidR="005A36D0">
        <w:t>is</w:t>
      </w:r>
      <w:r>
        <w:t xml:space="preserve"> </w:t>
      </w:r>
      <w:r w:rsidR="005A36D0">
        <w:t xml:space="preserve">guide </w:t>
      </w:r>
      <w:r w:rsidRPr="00503663">
        <w:t xml:space="preserve">focuses on </w:t>
      </w:r>
      <w:r w:rsidRPr="00650774">
        <w:rPr>
          <w:b/>
          <w:bCs/>
          <w:color w:val="E6285A" w:themeColor="accent4"/>
        </w:rPr>
        <w:t>engaging the identified stakeholders</w:t>
      </w:r>
      <w:r w:rsidRPr="00503663">
        <w:t xml:space="preserve">. </w:t>
      </w:r>
      <w:r w:rsidR="003D451A">
        <w:t>The stakeholder</w:t>
      </w:r>
      <w:r>
        <w:t xml:space="preserve"> engagement plan is a crucial component of an</w:t>
      </w:r>
      <w:r w:rsidR="005A36D0">
        <w:t>y community energy project</w:t>
      </w:r>
      <w:r>
        <w:t xml:space="preserve">, as it helps ensure effective communication and involvement of stakeholders throughout the project's lifecycle. The plan should identify </w:t>
      </w:r>
      <w:r w:rsidR="003D451A">
        <w:t xml:space="preserve">and target </w:t>
      </w:r>
      <w:r>
        <w:t>all internal and external stakeholders</w:t>
      </w:r>
      <w:r w:rsidR="009D253A">
        <w:t xml:space="preserve">, </w:t>
      </w:r>
      <w:r w:rsidR="003D451A">
        <w:t>each of them for different reasons depending on the project</w:t>
      </w:r>
      <w:r w:rsidR="009D253A">
        <w:t xml:space="preserve">. </w:t>
      </w:r>
      <w:r w:rsidR="000B7262">
        <w:t xml:space="preserve">Some of the </w:t>
      </w:r>
      <w:r w:rsidR="000B7262" w:rsidRPr="009D253A">
        <w:rPr>
          <w:b/>
          <w:bCs/>
          <w:color w:val="64BEA0" w:themeColor="accent2"/>
        </w:rPr>
        <w:t>key benefits</w:t>
      </w:r>
      <w:r w:rsidR="000B7262" w:rsidRPr="009D253A">
        <w:rPr>
          <w:color w:val="64BEA0" w:themeColor="accent2"/>
        </w:rPr>
        <w:t xml:space="preserve"> </w:t>
      </w:r>
      <w:r w:rsidR="0061435E" w:rsidRPr="0061435E">
        <w:t xml:space="preserve">of this process </w:t>
      </w:r>
      <w:r w:rsidR="000B7262">
        <w:t>are</w:t>
      </w:r>
      <w:r w:rsidR="006E1CDB">
        <w:t>:</w:t>
      </w:r>
    </w:p>
    <w:p w14:paraId="6C0012CB" w14:textId="180F5D71" w:rsidR="004704C6" w:rsidRPr="004704C6" w:rsidRDefault="004704C6" w:rsidP="006E1CDB">
      <w:pPr>
        <w:pStyle w:val="ListParagraph"/>
        <w:numPr>
          <w:ilvl w:val="0"/>
          <w:numId w:val="10"/>
        </w:numPr>
        <w:spacing w:line="360" w:lineRule="auto"/>
        <w:jc w:val="both"/>
        <w:rPr>
          <w:color w:val="124682" w:themeColor="accent1"/>
        </w:rPr>
      </w:pPr>
      <w:r w:rsidRPr="003D451A">
        <w:rPr>
          <w:b/>
          <w:bCs/>
          <w:color w:val="E6285A" w:themeColor="accent4"/>
        </w:rPr>
        <w:t>Building synergies</w:t>
      </w:r>
      <w:r w:rsidRPr="000B7262">
        <w:rPr>
          <w:color w:val="124682" w:themeColor="accent1"/>
        </w:rPr>
        <w:t xml:space="preserve">: </w:t>
      </w:r>
      <w:r w:rsidR="009D253A">
        <w:t xml:space="preserve">Engaging and involving stakeholders can generate essential support for an Energy Community and increase its chances of success. By engaging with the stakeholders who </w:t>
      </w:r>
      <w:r w:rsidR="00DC647A">
        <w:rPr>
          <w:lang w:val="en-US"/>
        </w:rPr>
        <w:t xml:space="preserve">are </w:t>
      </w:r>
      <w:r w:rsidR="009D253A">
        <w:t>interest</w:t>
      </w:r>
      <w:r w:rsidR="00DC647A">
        <w:t>ed</w:t>
      </w:r>
      <w:r w:rsidR="009D253A">
        <w:t xml:space="preserve"> in the project and its potential outcomes and targeting them with tailored engagement strategies, the plan can mobilize resources, build partnerships, and create a supportive environment for your community energy project.</w:t>
      </w:r>
    </w:p>
    <w:p w14:paraId="0A116A74" w14:textId="12866963" w:rsidR="000B7262" w:rsidRPr="000B7262" w:rsidRDefault="000B7262" w:rsidP="006E1CDB">
      <w:pPr>
        <w:pStyle w:val="ListParagraph"/>
        <w:numPr>
          <w:ilvl w:val="0"/>
          <w:numId w:val="10"/>
        </w:numPr>
        <w:spacing w:line="360" w:lineRule="auto"/>
        <w:jc w:val="both"/>
        <w:rPr>
          <w:color w:val="124682" w:themeColor="accent1"/>
        </w:rPr>
      </w:pPr>
      <w:r w:rsidRPr="003D451A">
        <w:rPr>
          <w:b/>
          <w:bCs/>
          <w:color w:val="19A0B9" w:themeColor="accent3"/>
        </w:rPr>
        <w:t>Expectation management:</w:t>
      </w:r>
      <w:r w:rsidRPr="003D451A">
        <w:rPr>
          <w:color w:val="19A0B9" w:themeColor="accent3"/>
        </w:rPr>
        <w:t xml:space="preserve"> </w:t>
      </w:r>
      <w:r w:rsidRPr="009D253A">
        <w:t>Ensuring that stakeholders are aware of the project's trajectory and what to expect at each stage of the project.</w:t>
      </w:r>
      <w:r w:rsidR="00DC647A">
        <w:t xml:space="preserve"> Concurrently, the plan can help gain a comprehensive understanding of who is involved or affected by your community energy project. This also allows for a better alignment of project goals and objectives with the interests and needs of different stakeholders.</w:t>
      </w:r>
    </w:p>
    <w:p w14:paraId="592D9B10" w14:textId="2050E098" w:rsidR="000B7262" w:rsidRPr="008345FB" w:rsidRDefault="000B7262" w:rsidP="006E1CDB">
      <w:pPr>
        <w:pStyle w:val="ListParagraph"/>
        <w:numPr>
          <w:ilvl w:val="0"/>
          <w:numId w:val="10"/>
        </w:numPr>
        <w:spacing w:line="360" w:lineRule="auto"/>
        <w:jc w:val="both"/>
        <w:rPr>
          <w:color w:val="124682" w:themeColor="accent1"/>
        </w:rPr>
      </w:pPr>
      <w:r w:rsidRPr="008345FB">
        <w:rPr>
          <w:b/>
          <w:bCs/>
          <w:color w:val="FAB432" w:themeColor="accent5"/>
        </w:rPr>
        <w:t>Reduced project risks</w:t>
      </w:r>
      <w:r w:rsidR="008345FB" w:rsidRPr="008345FB">
        <w:rPr>
          <w:b/>
          <w:bCs/>
          <w:color w:val="FAB432" w:themeColor="accent5"/>
        </w:rPr>
        <w:t xml:space="preserve"> and conflicts</w:t>
      </w:r>
      <w:r w:rsidRPr="008345FB">
        <w:rPr>
          <w:b/>
          <w:bCs/>
          <w:color w:val="FAB432" w:themeColor="accent5"/>
        </w:rPr>
        <w:t>:</w:t>
      </w:r>
      <w:r w:rsidRPr="008345FB">
        <w:rPr>
          <w:color w:val="FAB432" w:themeColor="accent5"/>
        </w:rPr>
        <w:t xml:space="preserve"> </w:t>
      </w:r>
      <w:r w:rsidR="008345FB">
        <w:t>The stakeholder engagement plan enables proactive management of potential risks and challenges. By recognizing the potential risks and conflicts, you can develop strategies to minimize their impact on your community energy project.</w:t>
      </w:r>
    </w:p>
    <w:p w14:paraId="45A2941F" w14:textId="4665381D" w:rsidR="000B7262" w:rsidRPr="008345FB" w:rsidRDefault="000B7262" w:rsidP="006E1CDB">
      <w:pPr>
        <w:pStyle w:val="ListParagraph"/>
        <w:numPr>
          <w:ilvl w:val="0"/>
          <w:numId w:val="10"/>
        </w:numPr>
        <w:spacing w:line="360" w:lineRule="auto"/>
        <w:jc w:val="both"/>
      </w:pPr>
      <w:r w:rsidRPr="008345FB">
        <w:rPr>
          <w:b/>
          <w:bCs/>
          <w:color w:val="64BEA0" w:themeColor="accent2"/>
        </w:rPr>
        <w:t>Enhanced trust</w:t>
      </w:r>
      <w:r w:rsidRPr="008345FB">
        <w:rPr>
          <w:b/>
          <w:bCs/>
          <w:color w:val="124682" w:themeColor="text2"/>
        </w:rPr>
        <w:t>:</w:t>
      </w:r>
      <w:r w:rsidRPr="008345FB">
        <w:rPr>
          <w:color w:val="124682" w:themeColor="text2"/>
        </w:rPr>
        <w:t xml:space="preserve"> </w:t>
      </w:r>
      <w:r w:rsidRPr="008345FB">
        <w:t>Establishing stronger relationships between members and</w:t>
      </w:r>
      <w:r w:rsidR="00CA5E12" w:rsidRPr="008345FB">
        <w:t xml:space="preserve"> external</w:t>
      </w:r>
      <w:r w:rsidRPr="008345FB">
        <w:t xml:space="preserve"> stakeholders.</w:t>
      </w:r>
    </w:p>
    <w:p w14:paraId="3095C806" w14:textId="33382D44" w:rsidR="000B7262" w:rsidRPr="0061435E" w:rsidRDefault="000B7262" w:rsidP="0061435E">
      <w:pPr>
        <w:pStyle w:val="ListParagraph"/>
        <w:numPr>
          <w:ilvl w:val="0"/>
          <w:numId w:val="10"/>
        </w:numPr>
        <w:spacing w:line="360" w:lineRule="auto"/>
        <w:jc w:val="both"/>
        <w:rPr>
          <w:color w:val="124682" w:themeColor="accent1"/>
        </w:rPr>
      </w:pPr>
      <w:r w:rsidRPr="008345FB">
        <w:rPr>
          <w:b/>
          <w:bCs/>
          <w:color w:val="124682" w:themeColor="text2"/>
        </w:rPr>
        <w:t>Improved decision-making:</w:t>
      </w:r>
      <w:r w:rsidRPr="008345FB">
        <w:rPr>
          <w:color w:val="124682" w:themeColor="text2"/>
        </w:rPr>
        <w:t xml:space="preserve"> </w:t>
      </w:r>
      <w:r w:rsidRPr="008345FB">
        <w:t>Anticipating stakeholders' needs</w:t>
      </w:r>
      <w:r w:rsidR="00CA5E12" w:rsidRPr="008345FB">
        <w:t xml:space="preserve"> </w:t>
      </w:r>
      <w:r w:rsidRPr="008345FB">
        <w:t>makes it easier to determine the next steps.</w:t>
      </w:r>
    </w:p>
    <w:p w14:paraId="0D2D492C" w14:textId="77777777" w:rsidR="0061435E" w:rsidRPr="0061435E" w:rsidRDefault="0061435E" w:rsidP="0061435E">
      <w:pPr>
        <w:pStyle w:val="ListParagraph"/>
        <w:spacing w:line="360" w:lineRule="auto"/>
        <w:jc w:val="both"/>
        <w:rPr>
          <w:color w:val="124682" w:themeColor="accent1"/>
        </w:rPr>
      </w:pPr>
    </w:p>
    <w:p w14:paraId="06E2E39A" w14:textId="16741550" w:rsidR="00503663" w:rsidRDefault="0061435E" w:rsidP="006E1CDB">
      <w:pPr>
        <w:spacing w:line="360" w:lineRule="auto"/>
        <w:jc w:val="both"/>
      </w:pPr>
      <w:r>
        <w:t>Overall, t</w:t>
      </w:r>
      <w:r w:rsidR="00503663">
        <w:t xml:space="preserve">he engagement plan should outline </w:t>
      </w:r>
      <w:r w:rsidR="00503663" w:rsidRPr="0061435E">
        <w:rPr>
          <w:b/>
          <w:bCs/>
          <w:color w:val="E6285A" w:themeColor="accent4"/>
        </w:rPr>
        <w:t xml:space="preserve">the objectives and goals </w:t>
      </w:r>
      <w:r w:rsidR="00503663" w:rsidRPr="000B7262">
        <w:t>of the</w:t>
      </w:r>
      <w:r>
        <w:t xml:space="preserve"> community energy</w:t>
      </w:r>
      <w:r w:rsidR="00503663" w:rsidRPr="000B7262">
        <w:t xml:space="preserve"> project, </w:t>
      </w:r>
      <w:r w:rsidR="00503663">
        <w:t xml:space="preserve">as well as the </w:t>
      </w:r>
      <w:r w:rsidR="00503663" w:rsidRPr="000B7262">
        <w:rPr>
          <w:b/>
          <w:bCs/>
          <w:color w:val="124682" w:themeColor="accent1"/>
        </w:rPr>
        <w:t>strategies</w:t>
      </w:r>
      <w:r w:rsidR="008C655E">
        <w:rPr>
          <w:b/>
          <w:bCs/>
          <w:color w:val="124682" w:themeColor="accent1"/>
        </w:rPr>
        <w:t xml:space="preserve"> and tools</w:t>
      </w:r>
      <w:r w:rsidR="00503663">
        <w:t xml:space="preserve"> for communicating and involving stakeholders. It should also identify the </w:t>
      </w:r>
      <w:r w:rsidR="00503663" w:rsidRPr="0061435E">
        <w:rPr>
          <w:b/>
          <w:bCs/>
          <w:color w:val="FFC000"/>
        </w:rPr>
        <w:t>specific actions and activities</w:t>
      </w:r>
      <w:r w:rsidR="00503663" w:rsidRPr="0061435E">
        <w:rPr>
          <w:color w:val="FFC000"/>
        </w:rPr>
        <w:t xml:space="preserve"> </w:t>
      </w:r>
      <w:r w:rsidR="00503663">
        <w:t xml:space="preserve">to be carried out during the engagement process, including the </w:t>
      </w:r>
      <w:r w:rsidR="00503663" w:rsidRPr="0061435E">
        <w:rPr>
          <w:b/>
          <w:bCs/>
          <w:color w:val="00B0F0"/>
        </w:rPr>
        <w:t>frequency and method</w:t>
      </w:r>
      <w:r w:rsidR="00503663" w:rsidRPr="0061435E">
        <w:rPr>
          <w:color w:val="00B0F0"/>
        </w:rPr>
        <w:t xml:space="preserve"> </w:t>
      </w:r>
      <w:r w:rsidR="00503663">
        <w:t>of communication, such as regular meetings, newsletters, or social media updates.</w:t>
      </w:r>
      <w:r>
        <w:t xml:space="preserve"> Additionally</w:t>
      </w:r>
      <w:r w:rsidR="00503663">
        <w:t xml:space="preserve">, the </w:t>
      </w:r>
      <w:r>
        <w:t xml:space="preserve">stakeholder </w:t>
      </w:r>
      <w:r w:rsidR="00503663">
        <w:t xml:space="preserve">engagement plan should identify potential </w:t>
      </w:r>
      <w:r w:rsidR="00503663" w:rsidRPr="000B7262">
        <w:rPr>
          <w:b/>
          <w:bCs/>
          <w:color w:val="124682" w:themeColor="accent1"/>
        </w:rPr>
        <w:t>challenges and risks</w:t>
      </w:r>
      <w:r w:rsidR="00503663" w:rsidRPr="000B7262">
        <w:rPr>
          <w:color w:val="124682" w:themeColor="accent1"/>
        </w:rPr>
        <w:t xml:space="preserve"> </w:t>
      </w:r>
      <w:r w:rsidRPr="0061435E">
        <w:t xml:space="preserve">related to the stakeholders </w:t>
      </w:r>
      <w:r w:rsidR="00503663">
        <w:t>that may arise during the project and develop strategies to mitigate these risks.</w:t>
      </w:r>
    </w:p>
    <w:p w14:paraId="45BA6BFB" w14:textId="19C59F61" w:rsidR="00503663" w:rsidRDefault="00503663" w:rsidP="006E1CDB">
      <w:pPr>
        <w:spacing w:line="360" w:lineRule="auto"/>
        <w:jc w:val="both"/>
      </w:pPr>
    </w:p>
    <w:p w14:paraId="4F37DEED" w14:textId="119AE720" w:rsidR="007A5E03" w:rsidRPr="0061435E" w:rsidRDefault="007A5E03" w:rsidP="006E1CDB">
      <w:pPr>
        <w:pStyle w:val="Heading2"/>
        <w:spacing w:line="360" w:lineRule="auto"/>
        <w:rPr>
          <w:sz w:val="28"/>
          <w:szCs w:val="28"/>
        </w:rPr>
      </w:pPr>
      <w:bookmarkStart w:id="12" w:name="_Toc130996188"/>
      <w:bookmarkStart w:id="13" w:name="_Toc136886080"/>
      <w:r w:rsidRPr="0061435E">
        <w:rPr>
          <w:sz w:val="28"/>
          <w:szCs w:val="28"/>
        </w:rPr>
        <w:lastRenderedPageBreak/>
        <w:t>Timeline</w:t>
      </w:r>
      <w:bookmarkEnd w:id="12"/>
      <w:bookmarkEnd w:id="13"/>
    </w:p>
    <w:p w14:paraId="573550F4" w14:textId="746C91D4" w:rsidR="007A5E03" w:rsidRDefault="007A5E03" w:rsidP="006E1CDB">
      <w:pPr>
        <w:spacing w:line="360" w:lineRule="auto"/>
        <w:jc w:val="both"/>
      </w:pPr>
      <w:r>
        <w:t xml:space="preserve">The timeline of </w:t>
      </w:r>
      <w:r w:rsidR="006E1CDB">
        <w:t>the</w:t>
      </w:r>
      <w:r>
        <w:t xml:space="preserve"> stakeholder engagement plan typically includes the following phases:</w:t>
      </w:r>
    </w:p>
    <w:p w14:paraId="58F6989E" w14:textId="501DAF82" w:rsidR="007A5E03" w:rsidRPr="00216DA8" w:rsidRDefault="007A5E03" w:rsidP="006E1CDB">
      <w:pPr>
        <w:pStyle w:val="ListParagraph"/>
        <w:numPr>
          <w:ilvl w:val="0"/>
          <w:numId w:val="24"/>
        </w:numPr>
        <w:spacing w:line="360" w:lineRule="auto"/>
        <w:jc w:val="both"/>
      </w:pPr>
      <w:r w:rsidRPr="00216DA8">
        <w:rPr>
          <w:b/>
          <w:bCs/>
          <w:color w:val="124682" w:themeColor="accent1"/>
        </w:rPr>
        <w:t>Planning:</w:t>
      </w:r>
      <w:r w:rsidRPr="00216DA8">
        <w:rPr>
          <w:color w:val="124682" w:themeColor="accent1"/>
        </w:rPr>
        <w:t xml:space="preserve"> </w:t>
      </w:r>
      <w:r w:rsidRPr="00216DA8">
        <w:t>This phase involves identifying the stakeholders, defining their roles</w:t>
      </w:r>
      <w:r w:rsidR="004379C0">
        <w:t xml:space="preserve"> depending on the specific community energy project</w:t>
      </w:r>
      <w:r w:rsidR="00E2048F">
        <w:t>’s needs and objectives</w:t>
      </w:r>
      <w:r w:rsidR="00ED3ED9" w:rsidRPr="00216DA8">
        <w:t xml:space="preserve">, </w:t>
      </w:r>
      <w:r w:rsidRPr="00216DA8">
        <w:t>and</w:t>
      </w:r>
      <w:r w:rsidR="002C0BEE">
        <w:t xml:space="preserve"> </w:t>
      </w:r>
      <w:r w:rsidR="004379C0">
        <w:t>the respective engagement activities.</w:t>
      </w:r>
    </w:p>
    <w:p w14:paraId="36BE105B" w14:textId="15E3996C" w:rsidR="007A5E03" w:rsidRPr="00216DA8" w:rsidRDefault="007A5E03" w:rsidP="006E1CDB">
      <w:pPr>
        <w:pStyle w:val="ListParagraph"/>
        <w:numPr>
          <w:ilvl w:val="0"/>
          <w:numId w:val="24"/>
        </w:numPr>
        <w:spacing w:line="360" w:lineRule="auto"/>
        <w:jc w:val="both"/>
      </w:pPr>
      <w:r w:rsidRPr="00216DA8">
        <w:rPr>
          <w:b/>
          <w:bCs/>
          <w:color w:val="E6285A" w:themeColor="accent4"/>
        </w:rPr>
        <w:t>Implementation</w:t>
      </w:r>
      <w:r w:rsidRPr="00216DA8">
        <w:t xml:space="preserve">: This phase involves carrying out the engagement activities according to the plan. The timeline should be closely monitored to ensure that engagement activities are on track and </w:t>
      </w:r>
      <w:r w:rsidR="006E1CDB" w:rsidRPr="00216DA8">
        <w:t xml:space="preserve">that </w:t>
      </w:r>
      <w:r w:rsidRPr="00216DA8">
        <w:t>any necessary adjustments are made.</w:t>
      </w:r>
    </w:p>
    <w:p w14:paraId="3486348C" w14:textId="76BAF9D1" w:rsidR="007A5E03" w:rsidRPr="00216DA8" w:rsidRDefault="007A5E03" w:rsidP="006E1CDB">
      <w:pPr>
        <w:pStyle w:val="ListParagraph"/>
        <w:numPr>
          <w:ilvl w:val="0"/>
          <w:numId w:val="24"/>
        </w:numPr>
        <w:spacing w:line="360" w:lineRule="auto"/>
        <w:jc w:val="both"/>
      </w:pPr>
      <w:r w:rsidRPr="00216DA8">
        <w:rPr>
          <w:b/>
          <w:bCs/>
          <w:color w:val="19A0B9" w:themeColor="accent6"/>
        </w:rPr>
        <w:t>Monitoring and Evaluation:</w:t>
      </w:r>
      <w:r w:rsidRPr="00216DA8">
        <w:rPr>
          <w:color w:val="19A0B9" w:themeColor="accent6"/>
        </w:rPr>
        <w:t xml:space="preserve"> </w:t>
      </w:r>
      <w:r w:rsidRPr="00216DA8">
        <w:t>This phase involves evaluating the effectiveness of the engagement activities and identifying areas for improvement.</w:t>
      </w:r>
    </w:p>
    <w:p w14:paraId="1B9AAF43" w14:textId="77777777" w:rsidR="007A5E03" w:rsidRDefault="007A5E03" w:rsidP="006E1CDB">
      <w:pPr>
        <w:spacing w:line="360" w:lineRule="auto"/>
        <w:jc w:val="both"/>
      </w:pPr>
    </w:p>
    <w:p w14:paraId="5EAB1D57" w14:textId="76CA027D" w:rsidR="007A5E03" w:rsidRDefault="007A5E03" w:rsidP="006E1CDB">
      <w:pPr>
        <w:spacing w:line="360" w:lineRule="auto"/>
        <w:jc w:val="both"/>
      </w:pPr>
      <w:r>
        <w:t xml:space="preserve">The timeline for stakeholder engagement activities should be based on the </w:t>
      </w:r>
      <w:r w:rsidR="004379C0" w:rsidRPr="004379C0">
        <w:rPr>
          <w:b/>
          <w:bCs/>
          <w:color w:val="FAB432" w:themeColor="accent5"/>
        </w:rPr>
        <w:t>Energy Community’</w:t>
      </w:r>
      <w:r w:rsidRPr="004379C0">
        <w:rPr>
          <w:b/>
          <w:bCs/>
          <w:color w:val="FAB432" w:themeColor="accent5"/>
        </w:rPr>
        <w:t>s specific needs and objectives</w:t>
      </w:r>
      <w:r>
        <w:t xml:space="preserve">. It is important to </w:t>
      </w:r>
      <w:r w:rsidR="005236A3">
        <w:t xml:space="preserve">remember </w:t>
      </w:r>
      <w:r>
        <w:t>that stakeholder engagement activities should be ongoing throughout the</w:t>
      </w:r>
      <w:r w:rsidR="00E2048F">
        <w:t xml:space="preserve"> community energy</w:t>
      </w:r>
      <w:r>
        <w:t xml:space="preserve"> project's duration and should be</w:t>
      </w:r>
      <w:r w:rsidR="005236A3">
        <w:t xml:space="preserve"> </w:t>
      </w:r>
      <w:r w:rsidR="005236A3" w:rsidRPr="005236A3">
        <w:rPr>
          <w:b/>
          <w:bCs/>
          <w:color w:val="19A0B9" w:themeColor="accent3"/>
        </w:rPr>
        <w:t>regularly</w:t>
      </w:r>
      <w:r w:rsidRPr="005236A3">
        <w:rPr>
          <w:b/>
          <w:bCs/>
          <w:color w:val="19A0B9" w:themeColor="accent3"/>
        </w:rPr>
        <w:t xml:space="preserve"> reviewed and adjusted</w:t>
      </w:r>
      <w:r w:rsidRPr="009D4CC1">
        <w:t xml:space="preserve"> </w:t>
      </w:r>
      <w:r>
        <w:t xml:space="preserve">as necessary. This ensures that stakeholders are engaged and informed throughout the project and </w:t>
      </w:r>
      <w:r w:rsidR="006E1CDB">
        <w:t xml:space="preserve">that </w:t>
      </w:r>
      <w:r>
        <w:t>their concerns and needs are addressed in a timely manner.</w:t>
      </w:r>
    </w:p>
    <w:p w14:paraId="7D058638" w14:textId="77777777" w:rsidR="004F03F5" w:rsidRDefault="004F03F5" w:rsidP="007A5E03">
      <w:pPr>
        <w:jc w:val="both"/>
      </w:pPr>
    </w:p>
    <w:p w14:paraId="50E45701" w14:textId="01977B2E" w:rsidR="004F03F5" w:rsidRPr="00297852" w:rsidRDefault="00B86728" w:rsidP="004F03F5">
      <w:pPr>
        <w:pStyle w:val="Heading3"/>
        <w:rPr>
          <w:sz w:val="24"/>
        </w:rPr>
      </w:pPr>
      <w:bookmarkStart w:id="14" w:name="_Toc130996189"/>
      <w:bookmarkStart w:id="15" w:name="_Toc136886081"/>
      <w:r>
        <w:rPr>
          <w:noProof/>
        </w:rPr>
        <w:drawing>
          <wp:anchor distT="0" distB="0" distL="114300" distR="114300" simplePos="0" relativeHeight="251692032" behindDoc="0" locked="0" layoutInCell="1" allowOverlap="1" wp14:anchorId="11D4B9E4" wp14:editId="5FD56144">
            <wp:simplePos x="0" y="0"/>
            <wp:positionH relativeFrom="margin">
              <wp:align>right</wp:align>
            </wp:positionH>
            <wp:positionV relativeFrom="paragraph">
              <wp:posOffset>294005</wp:posOffset>
            </wp:positionV>
            <wp:extent cx="6096000" cy="2895600"/>
            <wp:effectExtent l="0" t="0" r="19050" b="38100"/>
            <wp:wrapSquare wrapText="bothSides"/>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4F03F5">
        <w:rPr>
          <w:sz w:val="24"/>
        </w:rPr>
        <w:t>Diagram</w:t>
      </w:r>
      <w:r w:rsidR="004F03F5" w:rsidRPr="008B1693">
        <w:rPr>
          <w:sz w:val="24"/>
        </w:rPr>
        <w:t xml:space="preserve"> </w:t>
      </w:r>
      <w:r w:rsidR="002C0BEE">
        <w:rPr>
          <w:sz w:val="24"/>
        </w:rPr>
        <w:t>1</w:t>
      </w:r>
      <w:r w:rsidR="004F03F5" w:rsidRPr="008B1693">
        <w:rPr>
          <w:sz w:val="24"/>
        </w:rPr>
        <w:t xml:space="preserve">: </w:t>
      </w:r>
      <w:r w:rsidR="004F03F5">
        <w:rPr>
          <w:sz w:val="24"/>
        </w:rPr>
        <w:t>Timeline-Process</w:t>
      </w:r>
      <w:bookmarkEnd w:id="14"/>
      <w:bookmarkEnd w:id="15"/>
    </w:p>
    <w:p w14:paraId="1B338860" w14:textId="23039A74" w:rsidR="004F03F5" w:rsidRDefault="004F03F5" w:rsidP="007A5E03">
      <w:pPr>
        <w:jc w:val="both"/>
      </w:pPr>
    </w:p>
    <w:p w14:paraId="5C491ADF" w14:textId="62D4E1E7" w:rsidR="004F03F5" w:rsidRDefault="004F03F5" w:rsidP="007A5E03">
      <w:pPr>
        <w:jc w:val="both"/>
      </w:pPr>
    </w:p>
    <w:p w14:paraId="0484419A" w14:textId="77777777" w:rsidR="00171782" w:rsidRDefault="00171782" w:rsidP="00503663">
      <w:pPr>
        <w:jc w:val="both"/>
      </w:pPr>
    </w:p>
    <w:p w14:paraId="7F21A05B" w14:textId="72E7C3AD" w:rsidR="00FE0935" w:rsidRPr="001D5155" w:rsidRDefault="006E32BE" w:rsidP="00EF4C8D">
      <w:pPr>
        <w:pStyle w:val="Heading2"/>
        <w:spacing w:line="360" w:lineRule="auto"/>
        <w:rPr>
          <w:sz w:val="28"/>
          <w:szCs w:val="28"/>
          <w:lang w:val="en-US"/>
        </w:rPr>
      </w:pPr>
      <w:bookmarkStart w:id="16" w:name="_Toc130996190"/>
      <w:bookmarkStart w:id="17" w:name="_Toc136886082"/>
      <w:r w:rsidRPr="001D5155">
        <w:rPr>
          <w:sz w:val="28"/>
          <w:szCs w:val="28"/>
        </w:rPr>
        <w:lastRenderedPageBreak/>
        <w:t>Two Communication Streams</w:t>
      </w:r>
      <w:bookmarkEnd w:id="16"/>
      <w:bookmarkEnd w:id="17"/>
    </w:p>
    <w:p w14:paraId="10156699" w14:textId="239B543F" w:rsidR="008E7BA1" w:rsidRDefault="009467E9" w:rsidP="00EF4C8D">
      <w:pPr>
        <w:spacing w:line="360" w:lineRule="auto"/>
        <w:jc w:val="both"/>
      </w:pPr>
      <w:r w:rsidRPr="009467E9">
        <w:t>An Energy Community differs from traditional businesses in its approach to promoting its projects and services. It does so in two directions. The first is directed toward</w:t>
      </w:r>
      <w:r w:rsidRPr="00D428F5">
        <w:t xml:space="preserve"> its</w:t>
      </w:r>
      <w:r w:rsidRPr="00D428F5">
        <w:rPr>
          <w:b/>
          <w:bCs/>
        </w:rPr>
        <w:t xml:space="preserve"> </w:t>
      </w:r>
      <w:r w:rsidRPr="00D428F5">
        <w:rPr>
          <w:b/>
          <w:bCs/>
          <w:color w:val="64BEA0" w:themeColor="accent2"/>
        </w:rPr>
        <w:t>internal members</w:t>
      </w:r>
      <w:r w:rsidRPr="009467E9">
        <w:t>, who act as both owners and primary users of the</w:t>
      </w:r>
      <w:r w:rsidR="00D428F5">
        <w:t xml:space="preserve"> Energy</w:t>
      </w:r>
      <w:r w:rsidRPr="009467E9">
        <w:t xml:space="preserve"> </w:t>
      </w:r>
      <w:r w:rsidR="00D428F5">
        <w:t>C</w:t>
      </w:r>
      <w:r w:rsidRPr="009467E9">
        <w:t xml:space="preserve">ommunity's services and products. The second approach is directed toward </w:t>
      </w:r>
      <w:r w:rsidRPr="00D428F5">
        <w:rPr>
          <w:b/>
          <w:bCs/>
          <w:color w:val="FAB432" w:themeColor="accent5"/>
        </w:rPr>
        <w:t>external stakeholders</w:t>
      </w:r>
      <w:r w:rsidRPr="009467E9">
        <w:t>, such as partners, new members, other Energy Communities, organizations, institutions, and</w:t>
      </w:r>
      <w:r w:rsidR="00D428F5">
        <w:t xml:space="preserve"> legal entities</w:t>
      </w:r>
      <w:r w:rsidRPr="009467E9">
        <w:t>. These stakeholders are either sought for support or targeted for potential collaborations.</w:t>
      </w:r>
    </w:p>
    <w:p w14:paraId="4774CA75" w14:textId="1C2D2443" w:rsidR="008E7BA1" w:rsidRDefault="006B7A39" w:rsidP="00EF4C8D">
      <w:pPr>
        <w:spacing w:line="360" w:lineRule="auto"/>
        <w:jc w:val="both"/>
      </w:pPr>
      <w:r w:rsidRPr="006B7A39">
        <w:t xml:space="preserve">According to the International Cooperative Alliance (ICA), cooperatives </w:t>
      </w:r>
      <w:r w:rsidR="00787AA5">
        <w:t xml:space="preserve">should </w:t>
      </w:r>
      <w:r w:rsidRPr="006B7A39">
        <w:t xml:space="preserve">promote their cooperative message and safeguard their collective identity. By identity, we refer to what an </w:t>
      </w:r>
      <w:r w:rsidR="00D428F5">
        <w:t>E</w:t>
      </w:r>
      <w:r w:rsidRPr="006B7A39">
        <w:t xml:space="preserve">nergy </w:t>
      </w:r>
      <w:r w:rsidR="00D428F5">
        <w:t>C</w:t>
      </w:r>
      <w:r w:rsidRPr="006B7A39">
        <w:t>ommunity means to its members. In other words, how an Energy Community defines itself. On the other hand, the message relates to how the outside world perceives an Energy Community and its services.</w:t>
      </w:r>
    </w:p>
    <w:p w14:paraId="63229D6F" w14:textId="2AF551CB" w:rsidR="00DE71F1" w:rsidRDefault="00DE71F1" w:rsidP="00EF4C8D">
      <w:pPr>
        <w:spacing w:line="360" w:lineRule="auto"/>
        <w:jc w:val="both"/>
      </w:pPr>
    </w:p>
    <w:p w14:paraId="38E965F3" w14:textId="63DFA521" w:rsidR="00DE71F1" w:rsidRDefault="00BD4D05" w:rsidP="00EF4C8D">
      <w:pPr>
        <w:pStyle w:val="Heading3"/>
        <w:spacing w:line="360" w:lineRule="auto"/>
        <w:rPr>
          <w:sz w:val="24"/>
        </w:rPr>
      </w:pPr>
      <w:bookmarkStart w:id="18" w:name="_Toc130996191"/>
      <w:bookmarkStart w:id="19" w:name="_Toc136886083"/>
      <w:r>
        <w:rPr>
          <w:noProof/>
        </w:rPr>
        <mc:AlternateContent>
          <mc:Choice Requires="wps">
            <w:drawing>
              <wp:anchor distT="0" distB="0" distL="114300" distR="114300" simplePos="0" relativeHeight="251698176" behindDoc="0" locked="0" layoutInCell="1" allowOverlap="1" wp14:anchorId="61385203" wp14:editId="61B6786E">
                <wp:simplePos x="0" y="0"/>
                <wp:positionH relativeFrom="column">
                  <wp:posOffset>3276600</wp:posOffset>
                </wp:positionH>
                <wp:positionV relativeFrom="paragraph">
                  <wp:posOffset>1372235</wp:posOffset>
                </wp:positionV>
                <wp:extent cx="733425" cy="31432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733425" cy="31432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txbx>
                        <w:txbxContent>
                          <w:p w14:paraId="0CD508A6" w14:textId="1C5F609D" w:rsidR="00270905" w:rsidRPr="00BD4D05" w:rsidRDefault="00270905" w:rsidP="00BD4D05">
                            <w:pPr>
                              <w:rPr>
                                <w:b/>
                                <w:bCs/>
                                <w:color w:val="E6285A" w:themeColor="accent4"/>
                                <w:lang w:val="en-US"/>
                              </w:rPr>
                            </w:pPr>
                            <w:r>
                              <w:rPr>
                                <w:b/>
                                <w:bCs/>
                                <w:color w:val="E6285A" w:themeColor="accent4"/>
                                <w:lang w:val="en-US"/>
                              </w:rPr>
                              <w:t>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85203" id="_x0000_t202" coordsize="21600,21600" o:spt="202" path="m,l,21600r21600,l21600,xe">
                <v:stroke joinstyle="miter"/>
                <v:path gradientshapeok="t" o:connecttype="rect"/>
              </v:shapetype>
              <v:shape id="Text Box 5" o:spid="_x0000_s1027" type="#_x0000_t202" style="position:absolute;margin-left:258pt;margin-top:108.05pt;width:57.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" fillcolor="white [3201]" strokecolor="white [3212]" strokeweight="1pt">
                <v:textbox>
                  <w:txbxContent>
                    <w:p w14:paraId="0CD508A6" w14:textId="1C5F609D" w:rsidR="00270905" w:rsidRPr="00BD4D05" w:rsidRDefault="00270905" w:rsidP="00BD4D05">
                      <w:pPr>
                        <w:rPr>
                          <w:b/>
                          <w:bCs/>
                          <w:color w:val="E6285A" w:themeColor="accent4"/>
                          <w:lang w:val="en-US"/>
                        </w:rPr>
                      </w:pPr>
                      <w:r>
                        <w:rPr>
                          <w:b/>
                          <w:bCs/>
                          <w:color w:val="E6285A" w:themeColor="accent4"/>
                          <w:lang w:val="en-US"/>
                        </w:rPr>
                        <w:t>Message</w:t>
                      </w:r>
                    </w:p>
                  </w:txbxContent>
                </v:textbox>
                <w10:wrap type="square"/>
              </v:shape>
            </w:pict>
          </mc:Fallback>
        </mc:AlternateContent>
      </w:r>
      <w:r>
        <w:rPr>
          <w:noProof/>
        </w:rPr>
        <mc:AlternateContent>
          <mc:Choice Requires="wps">
            <w:drawing>
              <wp:anchor distT="0" distB="0" distL="114300" distR="114300" simplePos="0" relativeHeight="251696128" behindDoc="0" locked="0" layoutInCell="1" allowOverlap="1" wp14:anchorId="68DA7D91" wp14:editId="701B7C64">
                <wp:simplePos x="0" y="0"/>
                <wp:positionH relativeFrom="column">
                  <wp:posOffset>2099310</wp:posOffset>
                </wp:positionH>
                <wp:positionV relativeFrom="paragraph">
                  <wp:posOffset>1365250</wp:posOffset>
                </wp:positionV>
                <wp:extent cx="733425" cy="31432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733425" cy="31432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txbx>
                        <w:txbxContent>
                          <w:p w14:paraId="00CA9C9B" w14:textId="003E2AF9" w:rsidR="00270905" w:rsidRPr="00BD4D05" w:rsidRDefault="00270905">
                            <w:pPr>
                              <w:rPr>
                                <w:b/>
                                <w:bCs/>
                                <w:color w:val="E6285A" w:themeColor="accent4"/>
                                <w:lang w:val="en-US"/>
                              </w:rPr>
                            </w:pPr>
                            <w:r w:rsidRPr="00BD4D05">
                              <w:rPr>
                                <w:b/>
                                <w:bCs/>
                                <w:color w:val="E6285A" w:themeColor="accent4"/>
                                <w:lang w:val="en-US"/>
                              </w:rPr>
                              <w:t>Identity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A7D91" id="Text Box 3" o:spid="_x0000_s1028" type="#_x0000_t202" style="position:absolute;margin-left:165.3pt;margin-top:107.5pt;width:57.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" fillcolor="white [3201]" strokecolor="white [3212]" strokeweight="1pt">
                <v:textbox>
                  <w:txbxContent>
                    <w:p w14:paraId="00CA9C9B" w14:textId="003E2AF9" w:rsidR="00270905" w:rsidRPr="00BD4D05" w:rsidRDefault="00270905">
                      <w:pPr>
                        <w:rPr>
                          <w:b/>
                          <w:bCs/>
                          <w:color w:val="E6285A" w:themeColor="accent4"/>
                          <w:lang w:val="en-US"/>
                        </w:rPr>
                      </w:pPr>
                      <w:r w:rsidRPr="00BD4D05">
                        <w:rPr>
                          <w:b/>
                          <w:bCs/>
                          <w:color w:val="E6285A" w:themeColor="accent4"/>
                          <w:lang w:val="en-US"/>
                        </w:rPr>
                        <w:t>Identity</w:t>
                      </w:r>
                    </w:p>
                  </w:txbxContent>
                </v:textbox>
                <w10:wrap type="square"/>
              </v:shape>
            </w:pict>
          </mc:Fallback>
        </mc:AlternateContent>
      </w:r>
      <w:r w:rsidR="00D7340F">
        <w:rPr>
          <w:noProof/>
        </w:rPr>
        <w:drawing>
          <wp:anchor distT="0" distB="0" distL="114300" distR="114300" simplePos="0" relativeHeight="251695104" behindDoc="0" locked="0" layoutInCell="1" allowOverlap="1" wp14:anchorId="736F3A18" wp14:editId="3C70B0C3">
            <wp:simplePos x="0" y="0"/>
            <wp:positionH relativeFrom="margin">
              <wp:align>right</wp:align>
            </wp:positionH>
            <wp:positionV relativeFrom="paragraph">
              <wp:posOffset>356235</wp:posOffset>
            </wp:positionV>
            <wp:extent cx="6115050" cy="2333625"/>
            <wp:effectExtent l="0" t="0" r="0" b="95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DE71F1">
        <w:rPr>
          <w:sz w:val="24"/>
        </w:rPr>
        <w:t>Diagram</w:t>
      </w:r>
      <w:r w:rsidR="00DE71F1" w:rsidRPr="008B1693">
        <w:rPr>
          <w:sz w:val="24"/>
        </w:rPr>
        <w:t xml:space="preserve"> </w:t>
      </w:r>
      <w:r w:rsidR="00D428F5">
        <w:rPr>
          <w:sz w:val="24"/>
        </w:rPr>
        <w:t>2</w:t>
      </w:r>
      <w:r w:rsidR="00DE71F1" w:rsidRPr="008B1693">
        <w:rPr>
          <w:sz w:val="24"/>
        </w:rPr>
        <w:t xml:space="preserve">: </w:t>
      </w:r>
      <w:r w:rsidR="00DE71F1">
        <w:rPr>
          <w:sz w:val="24"/>
        </w:rPr>
        <w:t>Communication Streams</w:t>
      </w:r>
      <w:bookmarkEnd w:id="18"/>
      <w:bookmarkEnd w:id="19"/>
    </w:p>
    <w:p w14:paraId="23409EA3" w14:textId="54A2918C" w:rsidR="00290E94" w:rsidRDefault="00290E94" w:rsidP="00EF4C8D">
      <w:pPr>
        <w:spacing w:line="360" w:lineRule="auto"/>
        <w:rPr>
          <w:highlight w:val="yellow"/>
        </w:rPr>
      </w:pPr>
    </w:p>
    <w:p w14:paraId="08563784" w14:textId="1C033D18" w:rsidR="00BD2E65" w:rsidRPr="00A64C9B" w:rsidRDefault="00665621" w:rsidP="00EF4C8D">
      <w:pPr>
        <w:pStyle w:val="Heading2"/>
        <w:spacing w:line="360" w:lineRule="auto"/>
        <w:rPr>
          <w:sz w:val="28"/>
          <w:szCs w:val="28"/>
          <w:lang w:val="en-US"/>
        </w:rPr>
      </w:pPr>
      <w:bookmarkStart w:id="20" w:name="_Toc130996192"/>
      <w:bookmarkStart w:id="21" w:name="_Toc136886084"/>
      <w:r>
        <w:rPr>
          <w:sz w:val="28"/>
          <w:szCs w:val="28"/>
        </w:rPr>
        <w:t>Setting</w:t>
      </w:r>
      <w:r w:rsidR="0015753A" w:rsidRPr="00A64C9B">
        <w:rPr>
          <w:sz w:val="28"/>
          <w:szCs w:val="28"/>
        </w:rPr>
        <w:t xml:space="preserve"> </w:t>
      </w:r>
      <w:r w:rsidR="00760D9D">
        <w:rPr>
          <w:sz w:val="28"/>
          <w:szCs w:val="28"/>
        </w:rPr>
        <w:t xml:space="preserve">Concrete </w:t>
      </w:r>
      <w:bookmarkEnd w:id="20"/>
      <w:r>
        <w:rPr>
          <w:sz w:val="28"/>
          <w:szCs w:val="28"/>
        </w:rPr>
        <w:t>Objectives</w:t>
      </w:r>
      <w:bookmarkEnd w:id="21"/>
    </w:p>
    <w:p w14:paraId="76087EA6" w14:textId="2885CFEB" w:rsidR="008C655E" w:rsidRPr="008C655E" w:rsidRDefault="008C655E" w:rsidP="00EF4C8D">
      <w:pPr>
        <w:spacing w:line="360" w:lineRule="auto"/>
        <w:jc w:val="both"/>
      </w:pPr>
      <w:r w:rsidRPr="008C655E">
        <w:t xml:space="preserve">The objectives for the stakeholder engagement plan are </w:t>
      </w:r>
      <w:r w:rsidR="00BD4D05">
        <w:t xml:space="preserve">stemming out </w:t>
      </w:r>
      <w:r w:rsidRPr="008C655E">
        <w:t>the specific goals that</w:t>
      </w:r>
      <w:r>
        <w:t xml:space="preserve"> an Energy Community </w:t>
      </w:r>
      <w:r w:rsidRPr="008C655E">
        <w:t xml:space="preserve">hopes to achieve through </w:t>
      </w:r>
      <w:r>
        <w:t xml:space="preserve">its </w:t>
      </w:r>
      <w:r w:rsidRPr="008C655E">
        <w:t xml:space="preserve">engagement with </w:t>
      </w:r>
      <w:r>
        <w:t xml:space="preserve">the relevant </w:t>
      </w:r>
      <w:r w:rsidRPr="008C655E">
        <w:t>stakeholders.</w:t>
      </w:r>
      <w:r w:rsidR="00BD4D05">
        <w:t xml:space="preserve"> </w:t>
      </w:r>
      <w:r>
        <w:t xml:space="preserve">For </w:t>
      </w:r>
      <w:r w:rsidR="00BD4D05">
        <w:t>instance</w:t>
      </w:r>
      <w:r>
        <w:t>, the objectives of the stakeholder engagement plan might include:</w:t>
      </w:r>
    </w:p>
    <w:p w14:paraId="23381EEA" w14:textId="62171E10" w:rsidR="00760D9D" w:rsidRPr="00760D9D" w:rsidRDefault="00760D9D" w:rsidP="00EF4C8D">
      <w:pPr>
        <w:pStyle w:val="ListParagraph"/>
        <w:numPr>
          <w:ilvl w:val="0"/>
          <w:numId w:val="12"/>
        </w:numPr>
        <w:spacing w:line="360" w:lineRule="auto"/>
        <w:jc w:val="both"/>
      </w:pPr>
      <w:r w:rsidRPr="00760D9D">
        <w:rPr>
          <w:b/>
          <w:bCs/>
          <w:color w:val="E6285A" w:themeColor="accent4"/>
        </w:rPr>
        <w:t>Building synergies and a</w:t>
      </w:r>
      <w:r>
        <w:rPr>
          <w:b/>
          <w:bCs/>
          <w:color w:val="E6285A" w:themeColor="accent4"/>
        </w:rPr>
        <w:t xml:space="preserve"> supportive </w:t>
      </w:r>
      <w:r w:rsidRPr="00760D9D">
        <w:rPr>
          <w:b/>
          <w:bCs/>
          <w:color w:val="E6285A" w:themeColor="accent4"/>
        </w:rPr>
        <w:t>framework</w:t>
      </w:r>
      <w:r w:rsidRPr="00760D9D">
        <w:rPr>
          <w:color w:val="E6285A" w:themeColor="accent4"/>
        </w:rPr>
        <w:t xml:space="preserve"> </w:t>
      </w:r>
      <w:r w:rsidR="0000797B">
        <w:t>that fosters</w:t>
      </w:r>
      <w:r>
        <w:t xml:space="preserve"> the development of the Energy Community;</w:t>
      </w:r>
    </w:p>
    <w:p w14:paraId="3EEF9D37" w14:textId="26202E9F" w:rsidR="008C655E" w:rsidRPr="00BD4D05" w:rsidRDefault="00EF4C8D" w:rsidP="00EF4C8D">
      <w:pPr>
        <w:pStyle w:val="ListParagraph"/>
        <w:numPr>
          <w:ilvl w:val="0"/>
          <w:numId w:val="12"/>
        </w:numPr>
        <w:spacing w:line="360" w:lineRule="auto"/>
        <w:jc w:val="both"/>
      </w:pPr>
      <w:r w:rsidRPr="00BD4D05">
        <w:rPr>
          <w:b/>
          <w:bCs/>
          <w:color w:val="124682" w:themeColor="text2"/>
        </w:rPr>
        <w:t xml:space="preserve">Gathering </w:t>
      </w:r>
      <w:r w:rsidR="00760D9D">
        <w:rPr>
          <w:b/>
          <w:bCs/>
          <w:color w:val="124682" w:themeColor="text2"/>
        </w:rPr>
        <w:t xml:space="preserve">resources and </w:t>
      </w:r>
      <w:r w:rsidR="0000797B">
        <w:rPr>
          <w:b/>
          <w:bCs/>
          <w:color w:val="124682" w:themeColor="text2"/>
        </w:rPr>
        <w:t xml:space="preserve">inputs </w:t>
      </w:r>
      <w:r w:rsidR="008C655E" w:rsidRPr="00BD4D05">
        <w:t>from community members</w:t>
      </w:r>
      <w:r w:rsidR="000F3D28" w:rsidRPr="00BD4D05">
        <w:t xml:space="preserve"> and organizations</w:t>
      </w:r>
      <w:r w:rsidR="008C655E" w:rsidRPr="00BD4D05">
        <w:t xml:space="preserve"> </w:t>
      </w:r>
      <w:r w:rsidR="0000797B">
        <w:t>to understand their preferences and aspirations for their local community;</w:t>
      </w:r>
    </w:p>
    <w:p w14:paraId="096F2B03" w14:textId="0863F5E2" w:rsidR="008C655E" w:rsidRPr="00BD4D05" w:rsidRDefault="00EF4C8D" w:rsidP="00EF4C8D">
      <w:pPr>
        <w:pStyle w:val="ListParagraph"/>
        <w:numPr>
          <w:ilvl w:val="0"/>
          <w:numId w:val="12"/>
        </w:numPr>
        <w:spacing w:line="360" w:lineRule="auto"/>
        <w:jc w:val="both"/>
      </w:pPr>
      <w:r w:rsidRPr="00BD4D05">
        <w:rPr>
          <w:b/>
          <w:bCs/>
          <w:color w:val="19A0B9" w:themeColor="accent3"/>
        </w:rPr>
        <w:lastRenderedPageBreak/>
        <w:t>Identifying</w:t>
      </w:r>
      <w:r w:rsidR="00760D9D">
        <w:rPr>
          <w:b/>
          <w:bCs/>
          <w:color w:val="19A0B9" w:themeColor="accent3"/>
        </w:rPr>
        <w:t xml:space="preserve"> and addressing</w:t>
      </w:r>
      <w:r w:rsidRPr="00BD4D05">
        <w:rPr>
          <w:b/>
          <w:bCs/>
          <w:color w:val="19A0B9" w:themeColor="accent3"/>
        </w:rPr>
        <w:t xml:space="preserve"> </w:t>
      </w:r>
      <w:r w:rsidR="008C655E" w:rsidRPr="00BD4D05">
        <w:rPr>
          <w:b/>
          <w:bCs/>
          <w:color w:val="19A0B9" w:themeColor="accent3"/>
        </w:rPr>
        <w:t>potential concerns or issues</w:t>
      </w:r>
      <w:r w:rsidR="008C655E" w:rsidRPr="00BD4D05">
        <w:rPr>
          <w:color w:val="19A0B9" w:themeColor="accent3"/>
        </w:rPr>
        <w:t xml:space="preserve"> </w:t>
      </w:r>
      <w:r w:rsidR="008C655E" w:rsidRPr="00BD4D05">
        <w:t xml:space="preserve">that may </w:t>
      </w:r>
      <w:r w:rsidR="00700864" w:rsidRPr="00BD4D05">
        <w:t xml:space="preserve">arise during </w:t>
      </w:r>
      <w:r w:rsidR="008C655E" w:rsidRPr="00BD4D05">
        <w:t xml:space="preserve">the </w:t>
      </w:r>
      <w:r w:rsidR="009D4CC1" w:rsidRPr="00BD4D05">
        <w:t xml:space="preserve">community energy </w:t>
      </w:r>
      <w:r w:rsidR="008C655E" w:rsidRPr="00BD4D05">
        <w:t>project;</w:t>
      </w:r>
    </w:p>
    <w:p w14:paraId="75669CE2" w14:textId="5DBF1BC1" w:rsidR="008C655E" w:rsidRDefault="00760D9D" w:rsidP="00EF4C8D">
      <w:pPr>
        <w:pStyle w:val="ListParagraph"/>
        <w:numPr>
          <w:ilvl w:val="0"/>
          <w:numId w:val="12"/>
        </w:numPr>
        <w:spacing w:line="360" w:lineRule="auto"/>
        <w:jc w:val="both"/>
      </w:pPr>
      <w:r>
        <w:rPr>
          <w:b/>
          <w:bCs/>
          <w:color w:val="FAB432" w:themeColor="accent5"/>
        </w:rPr>
        <w:t xml:space="preserve">Increase awareness and understanding </w:t>
      </w:r>
      <w:r w:rsidRPr="00760D9D">
        <w:t>of the Energy Community’s purpose and benefit</w:t>
      </w:r>
      <w:r w:rsidR="0000797B">
        <w:t>s</w:t>
      </w:r>
      <w:r w:rsidRPr="00760D9D">
        <w:t xml:space="preserve"> for the local community. Information sharing and effective communication can </w:t>
      </w:r>
      <w:r w:rsidR="0000797B">
        <w:t xml:space="preserve">help mitigate </w:t>
      </w:r>
      <w:r w:rsidRPr="00760D9D">
        <w:t>concerns and build trust between the local community and Energy Community.</w:t>
      </w:r>
    </w:p>
    <w:p w14:paraId="1A8E671F" w14:textId="77777777" w:rsidR="00760D9D" w:rsidRPr="00BD4D05" w:rsidRDefault="00760D9D" w:rsidP="00760D9D">
      <w:pPr>
        <w:spacing w:line="360" w:lineRule="auto"/>
        <w:ind w:left="360"/>
        <w:jc w:val="both"/>
      </w:pPr>
    </w:p>
    <w:p w14:paraId="4C671AC5" w14:textId="49AB3A9C" w:rsidR="008C655E" w:rsidRDefault="0000797B" w:rsidP="00EF4C8D">
      <w:pPr>
        <w:spacing w:line="360" w:lineRule="auto"/>
        <w:jc w:val="both"/>
      </w:pPr>
      <w:r>
        <w:t xml:space="preserve">Overall, by setting </w:t>
      </w:r>
      <w:r w:rsidRPr="0000797B">
        <w:rPr>
          <w:b/>
          <w:bCs/>
          <w:color w:val="124682" w:themeColor="accent1"/>
        </w:rPr>
        <w:t>clear and concrete objectives</w:t>
      </w:r>
      <w:r>
        <w:t>, a stakeholder engagement plan can help ensure that the Energy Community is effectively engaging with stakeholders to achieve project’s success. E</w:t>
      </w:r>
      <w:r w:rsidR="008C655E">
        <w:t>ngaging stakeholders can help ensure that</w:t>
      </w:r>
      <w:r>
        <w:t xml:space="preserve"> your energy community</w:t>
      </w:r>
      <w:r w:rsidR="008C655E">
        <w:t xml:space="preserve"> project </w:t>
      </w:r>
      <w:r w:rsidR="008C655E" w:rsidRPr="0000797B">
        <w:rPr>
          <w:b/>
          <w:bCs/>
          <w:color w:val="64BEA0" w:themeColor="accent2"/>
        </w:rPr>
        <w:t>meets the needs</w:t>
      </w:r>
      <w:r w:rsidR="008C655E" w:rsidRPr="0000797B">
        <w:rPr>
          <w:color w:val="64BEA0" w:themeColor="accent2"/>
        </w:rPr>
        <w:t xml:space="preserve"> </w:t>
      </w:r>
      <w:r w:rsidR="008C655E">
        <w:t xml:space="preserve">of those it is intended to serve, minimize potential conflicts or roadblocks, and increase support for </w:t>
      </w:r>
      <w:r>
        <w:t>the Energy Community</w:t>
      </w:r>
      <w:r w:rsidR="008C655E">
        <w:t>.</w:t>
      </w:r>
    </w:p>
    <w:p w14:paraId="6C27176B" w14:textId="601206F3" w:rsidR="00692A90" w:rsidRDefault="00692A90" w:rsidP="00EF4C8D">
      <w:pPr>
        <w:spacing w:line="360" w:lineRule="auto"/>
        <w:jc w:val="both"/>
      </w:pPr>
    </w:p>
    <w:p w14:paraId="337690D0" w14:textId="07BD504D" w:rsidR="00692A90" w:rsidRPr="00536AA7" w:rsidRDefault="00C057AD" w:rsidP="00EF4C8D">
      <w:pPr>
        <w:pStyle w:val="Heading3"/>
        <w:spacing w:line="360" w:lineRule="auto"/>
        <w:rPr>
          <w:sz w:val="24"/>
        </w:rPr>
      </w:pPr>
      <w:bookmarkStart w:id="22" w:name="_Toc130996193"/>
      <w:bookmarkStart w:id="23" w:name="_Toc136886085"/>
      <w:r>
        <w:rPr>
          <w:noProof/>
        </w:rPr>
        <w:drawing>
          <wp:anchor distT="0" distB="0" distL="114300" distR="114300" simplePos="0" relativeHeight="251689984" behindDoc="0" locked="0" layoutInCell="1" allowOverlap="1" wp14:anchorId="5BA4148E" wp14:editId="316091F3">
            <wp:simplePos x="0" y="0"/>
            <wp:positionH relativeFrom="margin">
              <wp:align>right</wp:align>
            </wp:positionH>
            <wp:positionV relativeFrom="paragraph">
              <wp:posOffset>319405</wp:posOffset>
            </wp:positionV>
            <wp:extent cx="6076950" cy="2924175"/>
            <wp:effectExtent l="0" t="0" r="0" b="9525"/>
            <wp:wrapSquare wrapText="bothSides"/>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692A90">
        <w:rPr>
          <w:sz w:val="24"/>
        </w:rPr>
        <w:t>Diagram</w:t>
      </w:r>
      <w:r w:rsidR="00692A90" w:rsidRPr="008B1693">
        <w:rPr>
          <w:sz w:val="24"/>
        </w:rPr>
        <w:t xml:space="preserve"> </w:t>
      </w:r>
      <w:r w:rsidR="00BD4D05">
        <w:rPr>
          <w:sz w:val="24"/>
        </w:rPr>
        <w:t>3</w:t>
      </w:r>
      <w:r w:rsidR="00692A90" w:rsidRPr="008B1693">
        <w:rPr>
          <w:sz w:val="24"/>
        </w:rPr>
        <w:t>:</w:t>
      </w:r>
      <w:r w:rsidR="00BD4D05">
        <w:rPr>
          <w:sz w:val="24"/>
        </w:rPr>
        <w:t xml:space="preserve"> Potential</w:t>
      </w:r>
      <w:r w:rsidR="00C51F4C">
        <w:rPr>
          <w:sz w:val="24"/>
        </w:rPr>
        <w:t xml:space="preserve"> </w:t>
      </w:r>
      <w:r w:rsidR="00692A90">
        <w:rPr>
          <w:sz w:val="24"/>
        </w:rPr>
        <w:t xml:space="preserve">Stakeholder </w:t>
      </w:r>
      <w:r w:rsidR="00C51F4C" w:rsidRPr="00C51F4C">
        <w:rPr>
          <w:sz w:val="24"/>
          <w:lang w:val="en-GB"/>
        </w:rPr>
        <w:t>Engagement</w:t>
      </w:r>
      <w:r w:rsidR="00692A90">
        <w:rPr>
          <w:sz w:val="24"/>
        </w:rPr>
        <w:t xml:space="preserve"> Plan</w:t>
      </w:r>
      <w:r w:rsidR="00C51F4C">
        <w:rPr>
          <w:sz w:val="24"/>
        </w:rPr>
        <w:t xml:space="preserve"> (SEP)</w:t>
      </w:r>
      <w:r w:rsidR="00692A90">
        <w:rPr>
          <w:sz w:val="24"/>
        </w:rPr>
        <w:t xml:space="preserve"> Goals</w:t>
      </w:r>
      <w:bookmarkEnd w:id="22"/>
      <w:bookmarkEnd w:id="23"/>
    </w:p>
    <w:p w14:paraId="26047795" w14:textId="77777777" w:rsidR="00171782" w:rsidRDefault="00171782" w:rsidP="00EF4C8D">
      <w:pPr>
        <w:spacing w:line="360" w:lineRule="auto"/>
        <w:rPr>
          <w:highlight w:val="yellow"/>
        </w:rPr>
      </w:pPr>
    </w:p>
    <w:p w14:paraId="3D0F4B2F" w14:textId="61B19CC7" w:rsidR="003F5464" w:rsidRPr="00BD4D05" w:rsidRDefault="00BD2E65" w:rsidP="00EF4C8D">
      <w:pPr>
        <w:pStyle w:val="Heading2"/>
        <w:spacing w:line="360" w:lineRule="auto"/>
        <w:rPr>
          <w:sz w:val="28"/>
          <w:szCs w:val="28"/>
          <w:lang w:val="en-US"/>
        </w:rPr>
      </w:pPr>
      <w:bookmarkStart w:id="24" w:name="_Toc130996194"/>
      <w:bookmarkStart w:id="25" w:name="_Toc136886086"/>
      <w:r w:rsidRPr="00BD4D05">
        <w:rPr>
          <w:sz w:val="28"/>
          <w:szCs w:val="28"/>
        </w:rPr>
        <w:t>Identify</w:t>
      </w:r>
      <w:r w:rsidR="00665621">
        <w:rPr>
          <w:sz w:val="28"/>
          <w:szCs w:val="28"/>
        </w:rPr>
        <w:t>ing</w:t>
      </w:r>
      <w:r w:rsidR="003F5464" w:rsidRPr="00BD4D05">
        <w:rPr>
          <w:sz w:val="28"/>
          <w:szCs w:val="28"/>
        </w:rPr>
        <w:t xml:space="preserve"> </w:t>
      </w:r>
      <w:r w:rsidR="00790BFF">
        <w:rPr>
          <w:sz w:val="28"/>
          <w:szCs w:val="28"/>
        </w:rPr>
        <w:t xml:space="preserve">the </w:t>
      </w:r>
      <w:r w:rsidR="003F5464" w:rsidRPr="00BD4D05">
        <w:rPr>
          <w:sz w:val="28"/>
          <w:szCs w:val="28"/>
        </w:rPr>
        <w:t>Engagement Tools</w:t>
      </w:r>
      <w:bookmarkEnd w:id="24"/>
      <w:bookmarkEnd w:id="25"/>
    </w:p>
    <w:p w14:paraId="1291D705" w14:textId="4A7E40FF" w:rsidR="00EF4C8D" w:rsidRDefault="003F5464" w:rsidP="00EF4C8D">
      <w:pPr>
        <w:spacing w:line="360" w:lineRule="auto"/>
        <w:jc w:val="both"/>
      </w:pPr>
      <w:r>
        <w:t>Engagement tools are a variety of resources, methods, and strategies that Energy Communities can use to engage with their stakeholders. These tools can include</w:t>
      </w:r>
      <w:r w:rsidR="00EF4C8D">
        <w:t>:</w:t>
      </w:r>
    </w:p>
    <w:p w14:paraId="56B5D537" w14:textId="09E0571B" w:rsidR="003F5464" w:rsidRPr="00BD4D05" w:rsidRDefault="003F5464" w:rsidP="00EF4C8D">
      <w:pPr>
        <w:pStyle w:val="ListParagraph"/>
        <w:numPr>
          <w:ilvl w:val="0"/>
          <w:numId w:val="11"/>
        </w:numPr>
        <w:spacing w:line="360" w:lineRule="auto"/>
        <w:jc w:val="both"/>
      </w:pPr>
      <w:r w:rsidRPr="00494842">
        <w:rPr>
          <w:b/>
          <w:bCs/>
          <w:color w:val="64BEA0" w:themeColor="accent2"/>
        </w:rPr>
        <w:t>Surveys:</w:t>
      </w:r>
      <w:r w:rsidRPr="00494842">
        <w:rPr>
          <w:color w:val="64BEA0" w:themeColor="accent2"/>
        </w:rPr>
        <w:t xml:space="preserve"> </w:t>
      </w:r>
      <w:r w:rsidR="00D0571D" w:rsidRPr="00D0571D">
        <w:t xml:space="preserve">Surveys are </w:t>
      </w:r>
      <w:r w:rsidR="00D0571D">
        <w:t>q</w:t>
      </w:r>
      <w:r w:rsidR="00B16114">
        <w:t xml:space="preserve">uestionnaires sent to stakeholders to gather their feedback and opinions on specific aspects of the community energy project. </w:t>
      </w:r>
    </w:p>
    <w:p w14:paraId="53D44479" w14:textId="57B37966" w:rsidR="003F5464" w:rsidRPr="00BD4D05" w:rsidRDefault="003F5464" w:rsidP="00EF4C8D">
      <w:pPr>
        <w:pStyle w:val="ListParagraph"/>
        <w:numPr>
          <w:ilvl w:val="0"/>
          <w:numId w:val="11"/>
        </w:numPr>
        <w:spacing w:line="360" w:lineRule="auto"/>
        <w:jc w:val="both"/>
      </w:pPr>
      <w:r w:rsidRPr="00494842">
        <w:rPr>
          <w:b/>
          <w:bCs/>
          <w:color w:val="124682" w:themeColor="accent1"/>
        </w:rPr>
        <w:t>Focus groups:</w:t>
      </w:r>
      <w:r w:rsidRPr="00494842">
        <w:rPr>
          <w:color w:val="124682" w:themeColor="accent1"/>
        </w:rPr>
        <w:t xml:space="preserve"> </w:t>
      </w:r>
      <w:r w:rsidRPr="00BD4D05">
        <w:t xml:space="preserve">A focus group is a </w:t>
      </w:r>
      <w:r w:rsidR="00B16114">
        <w:t xml:space="preserve">guided </w:t>
      </w:r>
      <w:r w:rsidRPr="00BD4D05">
        <w:t>discussion</w:t>
      </w:r>
      <w:r w:rsidR="00B16114">
        <w:t xml:space="preserve"> with</w:t>
      </w:r>
      <w:r w:rsidRPr="00BD4D05">
        <w:t xml:space="preserve"> group of stakeholders who are asked to provide their thoughts and opinions on a particular topic/project.</w:t>
      </w:r>
    </w:p>
    <w:p w14:paraId="556615EE" w14:textId="0EB6C8D5" w:rsidR="003F5464" w:rsidRPr="00BD4D05" w:rsidRDefault="003F5464" w:rsidP="00EF4C8D">
      <w:pPr>
        <w:pStyle w:val="ListParagraph"/>
        <w:numPr>
          <w:ilvl w:val="0"/>
          <w:numId w:val="11"/>
        </w:numPr>
        <w:spacing w:line="360" w:lineRule="auto"/>
        <w:jc w:val="both"/>
      </w:pPr>
      <w:r w:rsidRPr="00494842">
        <w:rPr>
          <w:b/>
          <w:bCs/>
          <w:color w:val="E6285A" w:themeColor="accent4"/>
        </w:rPr>
        <w:lastRenderedPageBreak/>
        <w:t>Town hall meetings</w:t>
      </w:r>
      <w:r w:rsidRPr="00BD4D05">
        <w:t xml:space="preserve">: A town hall meeting is a public meeting where </w:t>
      </w:r>
      <w:r w:rsidR="000D2E60">
        <w:t>representatives of the Energy Community provide updates, answer questions, and receive inputs.</w:t>
      </w:r>
    </w:p>
    <w:p w14:paraId="49029E16" w14:textId="421FAB99" w:rsidR="003F5464" w:rsidRPr="00BD4D05" w:rsidRDefault="003F5464" w:rsidP="00EF4C8D">
      <w:pPr>
        <w:pStyle w:val="ListParagraph"/>
        <w:numPr>
          <w:ilvl w:val="0"/>
          <w:numId w:val="11"/>
        </w:numPr>
        <w:spacing w:line="360" w:lineRule="auto"/>
        <w:jc w:val="both"/>
      </w:pPr>
      <w:r w:rsidRPr="00494842">
        <w:rPr>
          <w:b/>
          <w:bCs/>
          <w:color w:val="19A0B9" w:themeColor="accent3"/>
        </w:rPr>
        <w:t>Social media</w:t>
      </w:r>
      <w:r w:rsidRPr="00BD4D05">
        <w:t>: Social media platforms, such as Twitter, Facebook, and LinkedIn</w:t>
      </w:r>
      <w:r w:rsidR="000D2E60">
        <w:t>, serve as channels for engaging with stakeholders, sharing information, and receiving feedback in an interactive and real-time manner.</w:t>
      </w:r>
    </w:p>
    <w:p w14:paraId="249B1FAF" w14:textId="742474A2" w:rsidR="003F5464" w:rsidRPr="00BD4D05" w:rsidRDefault="003F5464" w:rsidP="00EF4C8D">
      <w:pPr>
        <w:pStyle w:val="ListParagraph"/>
        <w:numPr>
          <w:ilvl w:val="0"/>
          <w:numId w:val="11"/>
        </w:numPr>
        <w:spacing w:line="360" w:lineRule="auto"/>
        <w:jc w:val="both"/>
      </w:pPr>
      <w:r w:rsidRPr="00494842">
        <w:rPr>
          <w:b/>
          <w:bCs/>
          <w:color w:val="124682" w:themeColor="text2"/>
        </w:rPr>
        <w:t>Webinars</w:t>
      </w:r>
      <w:r w:rsidR="00DD31C4" w:rsidRPr="00494842">
        <w:rPr>
          <w:b/>
          <w:bCs/>
          <w:color w:val="124682" w:themeColor="text2"/>
        </w:rPr>
        <w:t xml:space="preserve"> and Workshops</w:t>
      </w:r>
      <w:r w:rsidRPr="00BD4D05">
        <w:t>: Webinars</w:t>
      </w:r>
      <w:r w:rsidR="000D2E60">
        <w:t xml:space="preserve"> and workshops are online or in-person events organized by an Energy Community to educate and engage stakeholders on specific subjects, allowing for interactive learning and dialogues.</w:t>
      </w:r>
      <w:r w:rsidRPr="00BD4D05">
        <w:t xml:space="preserve"> </w:t>
      </w:r>
    </w:p>
    <w:p w14:paraId="297B95EF" w14:textId="723D2F13" w:rsidR="003F5464" w:rsidRPr="00BD4D05" w:rsidRDefault="003F5464" w:rsidP="00EF4C8D">
      <w:pPr>
        <w:pStyle w:val="ListParagraph"/>
        <w:numPr>
          <w:ilvl w:val="0"/>
          <w:numId w:val="11"/>
        </w:numPr>
        <w:spacing w:line="360" w:lineRule="auto"/>
        <w:jc w:val="both"/>
      </w:pPr>
      <w:r w:rsidRPr="00494842">
        <w:rPr>
          <w:b/>
          <w:bCs/>
          <w:color w:val="64BEA0" w:themeColor="accent2"/>
        </w:rPr>
        <w:t>Newsletters:</w:t>
      </w:r>
      <w:r w:rsidRPr="00494842">
        <w:rPr>
          <w:color w:val="64BEA0" w:themeColor="accent2"/>
        </w:rPr>
        <w:t xml:space="preserve"> </w:t>
      </w:r>
      <w:r w:rsidRPr="00BD4D05">
        <w:t xml:space="preserve">A newsletter is a regular publication </w:t>
      </w:r>
      <w:r w:rsidR="000D2E60">
        <w:t>distributed by the Energy Community to update the stakeholders on the latest news, progress, and upcoming event and projects.</w:t>
      </w:r>
    </w:p>
    <w:p w14:paraId="0DCAE37C" w14:textId="0CB7413D" w:rsidR="00EF4C8D" w:rsidRPr="000D2E60" w:rsidRDefault="003F5464" w:rsidP="000D2E60">
      <w:pPr>
        <w:pStyle w:val="ListParagraph"/>
        <w:numPr>
          <w:ilvl w:val="0"/>
          <w:numId w:val="11"/>
        </w:numPr>
        <w:spacing w:line="360" w:lineRule="auto"/>
        <w:jc w:val="both"/>
      </w:pPr>
      <w:r w:rsidRPr="00494842">
        <w:rPr>
          <w:b/>
          <w:bCs/>
          <w:color w:val="19A0B9" w:themeColor="accent3"/>
        </w:rPr>
        <w:t xml:space="preserve">In-person meetings: </w:t>
      </w:r>
      <w:r w:rsidRPr="00BD4D05">
        <w:t xml:space="preserve">In-person meetings </w:t>
      </w:r>
      <w:r w:rsidR="000D2E60">
        <w:t>provide an opportunity for face-to-face interactions between the Energy Community and the stakeholders, fostering personal connections and more in-depth discussions.</w:t>
      </w:r>
    </w:p>
    <w:p w14:paraId="739901B8" w14:textId="5227A67F" w:rsidR="008E7BA1" w:rsidRDefault="003F5464" w:rsidP="00EF4C8D">
      <w:pPr>
        <w:spacing w:line="360" w:lineRule="auto"/>
        <w:jc w:val="both"/>
      </w:pPr>
      <w:r>
        <w:t xml:space="preserve">These are just </w:t>
      </w:r>
      <w:r w:rsidR="000D2E60">
        <w:t xml:space="preserve">a few </w:t>
      </w:r>
      <w:r>
        <w:t xml:space="preserve">examples of engagement tools that Energy Communities can use to connect with their stakeholders. The choice of tools will depend on the Energy Community’s objectives, resources, and the preferences of </w:t>
      </w:r>
      <w:r w:rsidR="00EF4C8D">
        <w:t xml:space="preserve">its </w:t>
      </w:r>
      <w:r>
        <w:t>stakeholders.</w:t>
      </w:r>
    </w:p>
    <w:p w14:paraId="61819622" w14:textId="0AEDC432" w:rsidR="00692A90" w:rsidRDefault="00692A90" w:rsidP="003F5464">
      <w:pPr>
        <w:jc w:val="both"/>
      </w:pPr>
    </w:p>
    <w:p w14:paraId="77518488" w14:textId="5E8C6749" w:rsidR="008E7BA1" w:rsidRPr="00536AA7" w:rsidRDefault="00D0571D" w:rsidP="00EF4C8D">
      <w:pPr>
        <w:pStyle w:val="Heading3"/>
        <w:spacing w:line="360" w:lineRule="auto"/>
        <w:rPr>
          <w:sz w:val="24"/>
        </w:rPr>
      </w:pPr>
      <w:bookmarkStart w:id="26" w:name="_Toc130996195"/>
      <w:bookmarkStart w:id="27" w:name="_Toc136886087"/>
      <w:r>
        <w:rPr>
          <w:noProof/>
        </w:rPr>
        <w:drawing>
          <wp:anchor distT="0" distB="0" distL="114300" distR="114300" simplePos="0" relativeHeight="251687936" behindDoc="0" locked="0" layoutInCell="1" allowOverlap="1" wp14:anchorId="6CB5D230" wp14:editId="0A1B4911">
            <wp:simplePos x="0" y="0"/>
            <wp:positionH relativeFrom="margin">
              <wp:align>right</wp:align>
            </wp:positionH>
            <wp:positionV relativeFrom="paragraph">
              <wp:posOffset>358775</wp:posOffset>
            </wp:positionV>
            <wp:extent cx="6115050" cy="3076575"/>
            <wp:effectExtent l="0" t="76200" r="0" b="85725"/>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sidR="00536AA7">
        <w:rPr>
          <w:sz w:val="24"/>
        </w:rPr>
        <w:t>Diagram</w:t>
      </w:r>
      <w:r w:rsidR="00536AA7" w:rsidRPr="008B1693">
        <w:rPr>
          <w:sz w:val="24"/>
        </w:rPr>
        <w:t xml:space="preserve"> </w:t>
      </w:r>
      <w:r w:rsidR="00BD4D05">
        <w:rPr>
          <w:sz w:val="24"/>
        </w:rPr>
        <w:t>4</w:t>
      </w:r>
      <w:r w:rsidR="00B74E80">
        <w:rPr>
          <w:sz w:val="24"/>
        </w:rPr>
        <w:t>:</w:t>
      </w:r>
      <w:r w:rsidR="00536AA7" w:rsidRPr="008B1693">
        <w:rPr>
          <w:sz w:val="24"/>
        </w:rPr>
        <w:t xml:space="preserve"> </w:t>
      </w:r>
      <w:r w:rsidR="001D36A8">
        <w:rPr>
          <w:sz w:val="24"/>
        </w:rPr>
        <w:t xml:space="preserve">Identifying </w:t>
      </w:r>
      <w:r w:rsidR="00536AA7">
        <w:rPr>
          <w:sz w:val="24"/>
        </w:rPr>
        <w:t>Engagement Tools</w:t>
      </w:r>
      <w:bookmarkEnd w:id="26"/>
      <w:bookmarkEnd w:id="27"/>
    </w:p>
    <w:p w14:paraId="4563E4BB" w14:textId="1C0FFB99" w:rsidR="008E7BA1" w:rsidRDefault="008E7BA1" w:rsidP="00EF4C8D">
      <w:pPr>
        <w:spacing w:line="360" w:lineRule="auto"/>
        <w:rPr>
          <w:highlight w:val="yellow"/>
        </w:rPr>
      </w:pPr>
    </w:p>
    <w:p w14:paraId="7D687E90" w14:textId="2CCC472F" w:rsidR="00536AA7" w:rsidRDefault="00536AA7" w:rsidP="00EF4C8D">
      <w:pPr>
        <w:spacing w:line="360" w:lineRule="auto"/>
        <w:rPr>
          <w:highlight w:val="yellow"/>
        </w:rPr>
      </w:pPr>
    </w:p>
    <w:p w14:paraId="44BEA8DE" w14:textId="77777777" w:rsidR="001D36A8" w:rsidRDefault="001D36A8" w:rsidP="00EF4C8D">
      <w:pPr>
        <w:spacing w:line="360" w:lineRule="auto"/>
        <w:jc w:val="both"/>
      </w:pPr>
    </w:p>
    <w:p w14:paraId="02829479" w14:textId="265A3016" w:rsidR="001D36A8" w:rsidRDefault="001D36A8" w:rsidP="00EF4C8D">
      <w:pPr>
        <w:spacing w:line="360" w:lineRule="auto"/>
        <w:jc w:val="both"/>
      </w:pPr>
      <w:r w:rsidRPr="00823145">
        <w:lastRenderedPageBreak/>
        <w:t>To ensure an effective communication strategy, it is crucial to allocate sufficient time to the selection of engagement tools and provide a comprehensive description of each method chosen</w:t>
      </w:r>
      <w:r w:rsidR="00420832">
        <w:t>. This includes specifying the stakeholders, the objectives, the location and frequency of the engagement activities, and the responsible member or team within the Energy Community.</w:t>
      </w:r>
    </w:p>
    <w:p w14:paraId="68AC5B75" w14:textId="77777777" w:rsidR="00171782" w:rsidRPr="00171782" w:rsidRDefault="00171782" w:rsidP="00EF4C8D">
      <w:pPr>
        <w:spacing w:line="360" w:lineRule="auto"/>
        <w:jc w:val="both"/>
      </w:pPr>
    </w:p>
    <w:p w14:paraId="0251CD93" w14:textId="650B038A" w:rsidR="001D36A8" w:rsidRPr="001D36A8" w:rsidRDefault="00171782" w:rsidP="00EF4C8D">
      <w:pPr>
        <w:pStyle w:val="Heading3"/>
        <w:spacing w:line="360" w:lineRule="auto"/>
        <w:rPr>
          <w:sz w:val="24"/>
        </w:rPr>
      </w:pPr>
      <w:bookmarkStart w:id="28" w:name="_Toc130996196"/>
      <w:bookmarkStart w:id="29" w:name="_Toc136886088"/>
      <w:r>
        <w:rPr>
          <w:noProof/>
        </w:rPr>
        <w:drawing>
          <wp:anchor distT="0" distB="0" distL="114300" distR="114300" simplePos="0" relativeHeight="251688960" behindDoc="1" locked="0" layoutInCell="1" allowOverlap="1" wp14:anchorId="6C52C126" wp14:editId="43CDE25A">
            <wp:simplePos x="0" y="0"/>
            <wp:positionH relativeFrom="margin">
              <wp:align>right</wp:align>
            </wp:positionH>
            <wp:positionV relativeFrom="paragraph">
              <wp:posOffset>452755</wp:posOffset>
            </wp:positionV>
            <wp:extent cx="6096000" cy="2057400"/>
            <wp:effectExtent l="0" t="0" r="19050" b="19050"/>
            <wp:wrapTight wrapText="bothSides">
              <wp:wrapPolygon edited="0">
                <wp:start x="68" y="0"/>
                <wp:lineTo x="0" y="600"/>
                <wp:lineTo x="0" y="21200"/>
                <wp:lineTo x="68" y="21600"/>
                <wp:lineTo x="7695" y="21600"/>
                <wp:lineTo x="21600" y="21000"/>
                <wp:lineTo x="21600" y="7800"/>
                <wp:lineTo x="7898" y="6400"/>
                <wp:lineTo x="21600" y="6400"/>
                <wp:lineTo x="21600" y="600"/>
                <wp:lineTo x="7695" y="0"/>
                <wp:lineTo x="68" y="0"/>
              </wp:wrapPolygon>
            </wp:wrapTight>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bookmarkStart w:id="30" w:name="_Hlk136885842"/>
      <w:r w:rsidR="001D36A8">
        <w:rPr>
          <w:sz w:val="24"/>
        </w:rPr>
        <w:t>Diagram</w:t>
      </w:r>
      <w:r w:rsidR="001D36A8" w:rsidRPr="008B1693">
        <w:rPr>
          <w:sz w:val="24"/>
        </w:rPr>
        <w:t xml:space="preserve"> </w:t>
      </w:r>
      <w:r w:rsidR="00BD4D05">
        <w:rPr>
          <w:sz w:val="24"/>
        </w:rPr>
        <w:t>5</w:t>
      </w:r>
      <w:r w:rsidR="001D36A8" w:rsidRPr="008B1693">
        <w:rPr>
          <w:sz w:val="24"/>
        </w:rPr>
        <w:t>:</w:t>
      </w:r>
      <w:r w:rsidR="00790BFF">
        <w:t xml:space="preserve"> </w:t>
      </w:r>
      <w:r w:rsidR="0003293D" w:rsidRPr="0003293D">
        <w:rPr>
          <w:sz w:val="24"/>
        </w:rPr>
        <w:t xml:space="preserve">Description of the </w:t>
      </w:r>
      <w:r w:rsidR="0003293D">
        <w:rPr>
          <w:sz w:val="24"/>
        </w:rPr>
        <w:t>S</w:t>
      </w:r>
      <w:r w:rsidR="0003293D" w:rsidRPr="0003293D">
        <w:rPr>
          <w:sz w:val="24"/>
        </w:rPr>
        <w:t xml:space="preserve">elected </w:t>
      </w:r>
      <w:r w:rsidR="0003293D">
        <w:rPr>
          <w:sz w:val="24"/>
        </w:rPr>
        <w:t>E</w:t>
      </w:r>
      <w:r w:rsidR="0003293D" w:rsidRPr="0003293D">
        <w:rPr>
          <w:sz w:val="24"/>
        </w:rPr>
        <w:t xml:space="preserve">ngagement </w:t>
      </w:r>
      <w:r w:rsidR="0003293D">
        <w:rPr>
          <w:sz w:val="24"/>
        </w:rPr>
        <w:t>T</w:t>
      </w:r>
      <w:r w:rsidR="0003293D" w:rsidRPr="0003293D">
        <w:rPr>
          <w:sz w:val="24"/>
        </w:rPr>
        <w:t>ools</w:t>
      </w:r>
      <w:bookmarkEnd w:id="28"/>
      <w:bookmarkEnd w:id="29"/>
      <w:bookmarkEnd w:id="30"/>
    </w:p>
    <w:p w14:paraId="754270AD" w14:textId="3E3F23D5" w:rsidR="00171782" w:rsidRDefault="00171782" w:rsidP="00EF4C8D">
      <w:pPr>
        <w:spacing w:line="360" w:lineRule="auto"/>
        <w:rPr>
          <w:highlight w:val="yellow"/>
        </w:rPr>
      </w:pPr>
    </w:p>
    <w:p w14:paraId="3E9D7EE0" w14:textId="77777777" w:rsidR="00D0571D" w:rsidRPr="00171782" w:rsidRDefault="00D0571D" w:rsidP="00EF4C8D">
      <w:pPr>
        <w:spacing w:line="360" w:lineRule="auto"/>
        <w:rPr>
          <w:highlight w:val="yellow"/>
        </w:rPr>
      </w:pPr>
    </w:p>
    <w:p w14:paraId="4A5B3761" w14:textId="68F7E3E0" w:rsidR="009673C1" w:rsidRPr="00BD4D05" w:rsidRDefault="009673C1" w:rsidP="00EF4C8D">
      <w:pPr>
        <w:pStyle w:val="Heading2"/>
        <w:spacing w:line="360" w:lineRule="auto"/>
        <w:rPr>
          <w:sz w:val="28"/>
          <w:szCs w:val="28"/>
        </w:rPr>
      </w:pPr>
      <w:bookmarkStart w:id="31" w:name="_Toc130996197"/>
      <w:bookmarkStart w:id="32" w:name="_Toc136886089"/>
      <w:bookmarkStart w:id="33" w:name="_Hlk130900843"/>
      <w:r w:rsidRPr="00BD4D05">
        <w:rPr>
          <w:sz w:val="28"/>
          <w:szCs w:val="28"/>
        </w:rPr>
        <w:t>Bu</w:t>
      </w:r>
      <w:r w:rsidR="00EF4C8D" w:rsidRPr="00BD4D05">
        <w:rPr>
          <w:sz w:val="28"/>
          <w:szCs w:val="28"/>
        </w:rPr>
        <w:t>dg</w:t>
      </w:r>
      <w:r w:rsidRPr="00BD4D05">
        <w:rPr>
          <w:sz w:val="28"/>
          <w:szCs w:val="28"/>
        </w:rPr>
        <w:t>et</w:t>
      </w:r>
      <w:r w:rsidR="007A5E03" w:rsidRPr="00BD4D05">
        <w:rPr>
          <w:sz w:val="28"/>
          <w:szCs w:val="28"/>
        </w:rPr>
        <w:t xml:space="preserve"> and</w:t>
      </w:r>
      <w:r w:rsidRPr="00BD4D05">
        <w:rPr>
          <w:sz w:val="28"/>
          <w:szCs w:val="28"/>
        </w:rPr>
        <w:t xml:space="preserve"> Resources</w:t>
      </w:r>
      <w:bookmarkEnd w:id="31"/>
      <w:bookmarkEnd w:id="32"/>
    </w:p>
    <w:bookmarkEnd w:id="33"/>
    <w:p w14:paraId="3A2A7D2E" w14:textId="038B26C9" w:rsidR="009673C1" w:rsidRDefault="009673C1" w:rsidP="00EF4C8D">
      <w:pPr>
        <w:spacing w:line="360" w:lineRule="auto"/>
        <w:jc w:val="both"/>
      </w:pPr>
      <w:r>
        <w:t>Stakeholder engagement activities require budget, resources</w:t>
      </w:r>
      <w:r w:rsidR="00EF4C8D">
        <w:t>,</w:t>
      </w:r>
      <w:r>
        <w:t xml:space="preserve"> and time to ensure</w:t>
      </w:r>
      <w:r w:rsidR="009A6FC4">
        <w:t xml:space="preserve"> their </w:t>
      </w:r>
      <w:r w:rsidR="009A6FC4" w:rsidRPr="009A6FC4">
        <w:rPr>
          <w:b/>
          <w:bCs/>
          <w:color w:val="E6285A" w:themeColor="accent4"/>
        </w:rPr>
        <w:t>efficiency and effectiveness</w:t>
      </w:r>
      <w:r w:rsidRPr="009A6FC4">
        <w:rPr>
          <w:b/>
          <w:bCs/>
          <w:color w:val="E6285A" w:themeColor="accent4"/>
        </w:rPr>
        <w:t>.</w:t>
      </w:r>
      <w:r>
        <w:t xml:space="preserve"> </w:t>
      </w:r>
      <w:r w:rsidR="009A6FC4">
        <w:t>The budget and resource requirements for these activities will depend on various factors, such as the project’s scope and scale, the number and the type of stakeholders involved, and other.</w:t>
      </w:r>
    </w:p>
    <w:p w14:paraId="2D2CB221" w14:textId="6D52848E" w:rsidR="009673C1" w:rsidRDefault="009673C1" w:rsidP="00EF4C8D">
      <w:pPr>
        <w:spacing w:line="360" w:lineRule="auto"/>
        <w:jc w:val="both"/>
      </w:pPr>
      <w:r>
        <w:t>Some of the budget and resource requirements for stakeholder engagement activities include:</w:t>
      </w:r>
    </w:p>
    <w:p w14:paraId="08930C9E" w14:textId="68B1F4A0" w:rsidR="009673C1" w:rsidRDefault="009A6FC4" w:rsidP="00EF4C8D">
      <w:pPr>
        <w:pStyle w:val="ListParagraph"/>
        <w:numPr>
          <w:ilvl w:val="0"/>
          <w:numId w:val="22"/>
        </w:numPr>
        <w:spacing w:line="360" w:lineRule="auto"/>
        <w:jc w:val="both"/>
        <w:rPr>
          <w:color w:val="124682" w:themeColor="accent1"/>
        </w:rPr>
      </w:pPr>
      <w:r w:rsidRPr="009A6FC4">
        <w:rPr>
          <w:b/>
          <w:bCs/>
          <w:color w:val="124682" w:themeColor="text2"/>
        </w:rPr>
        <w:t>Personne</w:t>
      </w:r>
      <w:r>
        <w:rPr>
          <w:color w:val="124682" w:themeColor="accent1"/>
        </w:rPr>
        <w:t xml:space="preserve">l: Planning, implementing, and monitoring stakeholder engagement activities necessitate dedicated personnel. </w:t>
      </w:r>
      <w:r w:rsidR="009673C1" w:rsidRPr="009673C1">
        <w:rPr>
          <w:color w:val="124682" w:themeColor="accent1"/>
        </w:rPr>
        <w:t xml:space="preserve">This responsibility </w:t>
      </w:r>
      <w:r>
        <w:rPr>
          <w:color w:val="124682" w:themeColor="accent1"/>
        </w:rPr>
        <w:t xml:space="preserve">can be assigned </w:t>
      </w:r>
      <w:r w:rsidR="009673C1" w:rsidRPr="009673C1">
        <w:rPr>
          <w:color w:val="124682" w:themeColor="accent1"/>
        </w:rPr>
        <w:t xml:space="preserve">to a group within the Energy Community that possesses the necessary skills </w:t>
      </w:r>
      <w:r>
        <w:rPr>
          <w:color w:val="124682" w:themeColor="accent1"/>
        </w:rPr>
        <w:t xml:space="preserve">for effective </w:t>
      </w:r>
      <w:r w:rsidR="009673C1" w:rsidRPr="009673C1">
        <w:rPr>
          <w:color w:val="124682" w:themeColor="accent1"/>
        </w:rPr>
        <w:t>stakeholder engagement</w:t>
      </w:r>
      <w:r>
        <w:rPr>
          <w:color w:val="124682" w:themeColor="accent1"/>
        </w:rPr>
        <w:t>.</w:t>
      </w:r>
    </w:p>
    <w:p w14:paraId="2078E707" w14:textId="23DEF841" w:rsidR="009673C1" w:rsidRPr="009673C1" w:rsidRDefault="009673C1" w:rsidP="00EF4C8D">
      <w:pPr>
        <w:pStyle w:val="ListParagraph"/>
        <w:numPr>
          <w:ilvl w:val="0"/>
          <w:numId w:val="22"/>
        </w:numPr>
        <w:spacing w:line="360" w:lineRule="auto"/>
        <w:jc w:val="both"/>
        <w:rPr>
          <w:color w:val="124682" w:themeColor="accent1"/>
        </w:rPr>
      </w:pPr>
      <w:r w:rsidRPr="00171782">
        <w:rPr>
          <w:b/>
          <w:bCs/>
          <w:color w:val="124682" w:themeColor="accent1"/>
        </w:rPr>
        <w:t>Tools and Technology:</w:t>
      </w:r>
      <w:r w:rsidRPr="009673C1">
        <w:rPr>
          <w:color w:val="124682" w:themeColor="accent1"/>
        </w:rPr>
        <w:t xml:space="preserve"> Engaging stakeholders may require the use of various tools and technologies, such as surveys, focus group facilities, and software. These tools and technologies may require an initial investment and ongoing maintenance.</w:t>
      </w:r>
    </w:p>
    <w:p w14:paraId="179F66FA" w14:textId="7617AA3D" w:rsidR="009673C1" w:rsidRPr="009673C1" w:rsidRDefault="009673C1" w:rsidP="00EF4C8D">
      <w:pPr>
        <w:pStyle w:val="ListParagraph"/>
        <w:numPr>
          <w:ilvl w:val="0"/>
          <w:numId w:val="22"/>
        </w:numPr>
        <w:spacing w:line="360" w:lineRule="auto"/>
        <w:jc w:val="both"/>
        <w:rPr>
          <w:color w:val="124682" w:themeColor="accent1"/>
        </w:rPr>
      </w:pPr>
      <w:r w:rsidRPr="00171782">
        <w:rPr>
          <w:b/>
          <w:bCs/>
          <w:color w:val="124682" w:themeColor="accent1"/>
        </w:rPr>
        <w:t>Materials</w:t>
      </w:r>
      <w:r w:rsidRPr="009673C1">
        <w:rPr>
          <w:color w:val="124682" w:themeColor="accent1"/>
        </w:rPr>
        <w:t xml:space="preserve">: Engaging stakeholders may require the production of various materials, such as informational brochures, reports, and presentations. These materials may </w:t>
      </w:r>
      <w:r w:rsidR="009A6FC4">
        <w:rPr>
          <w:color w:val="124682" w:themeColor="accent1"/>
        </w:rPr>
        <w:t>incur costs for design, production, and printing.</w:t>
      </w:r>
    </w:p>
    <w:p w14:paraId="45EB0BC9" w14:textId="49CA5B14" w:rsidR="009673C1" w:rsidRPr="009673C1" w:rsidRDefault="009673C1" w:rsidP="00EF4C8D">
      <w:pPr>
        <w:pStyle w:val="ListParagraph"/>
        <w:numPr>
          <w:ilvl w:val="0"/>
          <w:numId w:val="22"/>
        </w:numPr>
        <w:spacing w:line="360" w:lineRule="auto"/>
        <w:jc w:val="both"/>
        <w:rPr>
          <w:color w:val="124682" w:themeColor="accent1"/>
        </w:rPr>
      </w:pPr>
      <w:r w:rsidRPr="00171782">
        <w:rPr>
          <w:b/>
          <w:bCs/>
          <w:color w:val="124682" w:themeColor="accent1"/>
        </w:rPr>
        <w:t>Travel and Accommodation:</w:t>
      </w:r>
      <w:r w:rsidRPr="009673C1">
        <w:rPr>
          <w:color w:val="124682" w:themeColor="accent1"/>
        </w:rPr>
        <w:t xml:space="preserve"> Depending on the nature of the engagement activities, </w:t>
      </w:r>
      <w:r w:rsidR="009A6FC4">
        <w:rPr>
          <w:color w:val="124682" w:themeColor="accent1"/>
        </w:rPr>
        <w:t xml:space="preserve">members or </w:t>
      </w:r>
      <w:r w:rsidRPr="009673C1">
        <w:rPr>
          <w:color w:val="124682" w:themeColor="accent1"/>
        </w:rPr>
        <w:t>stakeholders may need to travel to attend meetings, workshops, and events.</w:t>
      </w:r>
    </w:p>
    <w:p w14:paraId="7D38D999" w14:textId="0A84DF47" w:rsidR="009673C1" w:rsidRPr="009673C1" w:rsidRDefault="009673C1" w:rsidP="00EF4C8D">
      <w:pPr>
        <w:pStyle w:val="ListParagraph"/>
        <w:numPr>
          <w:ilvl w:val="0"/>
          <w:numId w:val="22"/>
        </w:numPr>
        <w:spacing w:line="360" w:lineRule="auto"/>
        <w:jc w:val="both"/>
        <w:rPr>
          <w:color w:val="124682" w:themeColor="accent1"/>
        </w:rPr>
      </w:pPr>
      <w:r w:rsidRPr="00171782">
        <w:rPr>
          <w:b/>
          <w:bCs/>
          <w:color w:val="124682" w:themeColor="accent1"/>
        </w:rPr>
        <w:lastRenderedPageBreak/>
        <w:t>Venue and Catering</w:t>
      </w:r>
      <w:r w:rsidRPr="009673C1">
        <w:rPr>
          <w:color w:val="124682" w:themeColor="accent1"/>
        </w:rPr>
        <w:t xml:space="preserve">: Depending on the scale of the engagement activities, a venue may be required for meetings, workshops, and events. This may also </w:t>
      </w:r>
      <w:r w:rsidR="009A6FC4">
        <w:rPr>
          <w:color w:val="124682" w:themeColor="accent1"/>
        </w:rPr>
        <w:t xml:space="preserve">involve </w:t>
      </w:r>
      <w:r w:rsidRPr="009673C1">
        <w:rPr>
          <w:color w:val="124682" w:themeColor="accent1"/>
        </w:rPr>
        <w:t>budgeting for catering and refreshments.</w:t>
      </w:r>
    </w:p>
    <w:p w14:paraId="316D1822" w14:textId="2748E7DD" w:rsidR="009A6FC4" w:rsidRPr="002B32F5" w:rsidRDefault="009673C1" w:rsidP="009A6FC4">
      <w:pPr>
        <w:pStyle w:val="ListParagraph"/>
        <w:numPr>
          <w:ilvl w:val="0"/>
          <w:numId w:val="22"/>
        </w:numPr>
        <w:spacing w:line="360" w:lineRule="auto"/>
        <w:jc w:val="both"/>
      </w:pPr>
      <w:r w:rsidRPr="009A6FC4">
        <w:rPr>
          <w:b/>
          <w:bCs/>
          <w:color w:val="124682" w:themeColor="accent1"/>
        </w:rPr>
        <w:t>Contingency Funds:</w:t>
      </w:r>
      <w:r w:rsidRPr="009A6FC4">
        <w:rPr>
          <w:color w:val="124682" w:themeColor="accent1"/>
        </w:rPr>
        <w:t xml:space="preserve"> It is essential to </w:t>
      </w:r>
      <w:r w:rsidR="009A6FC4" w:rsidRPr="009A6FC4">
        <w:rPr>
          <w:color w:val="124682" w:themeColor="accent1"/>
        </w:rPr>
        <w:t xml:space="preserve">allocate budget for </w:t>
      </w:r>
      <w:r w:rsidRPr="009A6FC4">
        <w:rPr>
          <w:color w:val="124682" w:themeColor="accent1"/>
        </w:rPr>
        <w:t>unforeseen circumstances</w:t>
      </w:r>
      <w:r w:rsidR="009A6FC4">
        <w:rPr>
          <w:color w:val="124682" w:themeColor="accent1"/>
        </w:rPr>
        <w:t xml:space="preserve"> that may arise during the stakeholder engagement activities.</w:t>
      </w:r>
    </w:p>
    <w:p w14:paraId="32F3DA49" w14:textId="77777777" w:rsidR="002B32F5" w:rsidRDefault="002B32F5" w:rsidP="002B32F5">
      <w:pPr>
        <w:spacing w:line="360" w:lineRule="auto"/>
        <w:jc w:val="both"/>
      </w:pPr>
    </w:p>
    <w:p w14:paraId="283CAFBC" w14:textId="16612158" w:rsidR="00EF4C8D" w:rsidRDefault="00717B8D" w:rsidP="002B32F5">
      <w:pPr>
        <w:spacing w:line="360" w:lineRule="auto"/>
        <w:jc w:val="both"/>
      </w:pPr>
      <w:r w:rsidRPr="00717B8D">
        <w:t>The graph below illustrates a way to track the budget and resources dedicated to stakeholder engagement activities for a particular project within your Energy Community.</w:t>
      </w:r>
    </w:p>
    <w:p w14:paraId="0731D9AE" w14:textId="6B47AFFC" w:rsidR="00282A49" w:rsidRDefault="00DC269C" w:rsidP="00282A49">
      <w:pPr>
        <w:pStyle w:val="Heading3"/>
        <w:rPr>
          <w:sz w:val="24"/>
        </w:rPr>
      </w:pPr>
      <w:bookmarkStart w:id="34" w:name="_Toc130996198"/>
      <w:bookmarkStart w:id="35" w:name="_Toc136886090"/>
      <w:r>
        <w:rPr>
          <w:sz w:val="24"/>
        </w:rPr>
        <w:t>Table</w:t>
      </w:r>
      <w:r w:rsidR="00282A49" w:rsidRPr="00282A49">
        <w:rPr>
          <w:sz w:val="24"/>
        </w:rPr>
        <w:t xml:space="preserve"> </w:t>
      </w:r>
      <w:r w:rsidR="00B523CB">
        <w:rPr>
          <w:sz w:val="24"/>
        </w:rPr>
        <w:t>1</w:t>
      </w:r>
      <w:r w:rsidR="00282A49" w:rsidRPr="00282A49">
        <w:rPr>
          <w:sz w:val="24"/>
        </w:rPr>
        <w:t>:</w:t>
      </w:r>
      <w:r w:rsidR="007A5E03">
        <w:rPr>
          <w:sz w:val="24"/>
        </w:rPr>
        <w:t xml:space="preserve"> Allocation of Budget and Resources</w:t>
      </w:r>
      <w:bookmarkEnd w:id="34"/>
      <w:r w:rsidR="001D682D">
        <w:rPr>
          <w:sz w:val="24"/>
        </w:rPr>
        <w:t xml:space="preserve"> per Stakeholder</w:t>
      </w:r>
      <w:bookmarkEnd w:id="35"/>
    </w:p>
    <w:tbl>
      <w:tblPr>
        <w:tblStyle w:val="TableGrid"/>
        <w:tblW w:w="0" w:type="auto"/>
        <w:tblLook w:val="04A0" w:firstRow="1" w:lastRow="0" w:firstColumn="1" w:lastColumn="0" w:noHBand="0" w:noVBand="1"/>
      </w:tblPr>
      <w:tblGrid>
        <w:gridCol w:w="2180"/>
        <w:gridCol w:w="2168"/>
        <w:gridCol w:w="2735"/>
        <w:gridCol w:w="2545"/>
      </w:tblGrid>
      <w:tr w:rsidR="001D682D" w14:paraId="192E8169" w14:textId="3B1E57E5" w:rsidTr="001D682D">
        <w:tc>
          <w:tcPr>
            <w:tcW w:w="2180" w:type="dxa"/>
            <w:shd w:val="clear" w:color="auto" w:fill="A2D8C6" w:themeFill="accent2" w:themeFillTint="99"/>
          </w:tcPr>
          <w:p w14:paraId="2F582877" w14:textId="77777777" w:rsidR="001D682D" w:rsidRDefault="001D682D" w:rsidP="001D682D">
            <w:pPr>
              <w:rPr>
                <w:lang w:val="it-IT"/>
              </w:rPr>
            </w:pPr>
          </w:p>
        </w:tc>
        <w:tc>
          <w:tcPr>
            <w:tcW w:w="2168" w:type="dxa"/>
            <w:shd w:val="clear" w:color="auto" w:fill="A2D8C6" w:themeFill="accent2" w:themeFillTint="99"/>
          </w:tcPr>
          <w:p w14:paraId="64151E0B" w14:textId="63EECE94" w:rsidR="001D682D" w:rsidRPr="001D682D" w:rsidRDefault="001D682D" w:rsidP="001D682D">
            <w:pPr>
              <w:rPr>
                <w:b/>
                <w:bCs/>
                <w:lang w:val="it-IT"/>
              </w:rPr>
            </w:pPr>
            <w:r w:rsidRPr="001D682D">
              <w:rPr>
                <w:b/>
                <w:bCs/>
                <w:lang w:val="it-IT"/>
              </w:rPr>
              <w:t>Stakeholder</w:t>
            </w:r>
          </w:p>
        </w:tc>
        <w:tc>
          <w:tcPr>
            <w:tcW w:w="2735" w:type="dxa"/>
            <w:shd w:val="clear" w:color="auto" w:fill="A2D8C6" w:themeFill="accent2" w:themeFillTint="99"/>
          </w:tcPr>
          <w:p w14:paraId="663CA5A3" w14:textId="17D374F7" w:rsidR="001D682D" w:rsidRPr="001D682D" w:rsidRDefault="001D682D" w:rsidP="001D682D">
            <w:pPr>
              <w:rPr>
                <w:b/>
                <w:bCs/>
                <w:lang w:val="it-IT"/>
              </w:rPr>
            </w:pPr>
            <w:r>
              <w:rPr>
                <w:b/>
                <w:bCs/>
                <w:lang w:val="it-IT"/>
              </w:rPr>
              <w:t>Stakeholder</w:t>
            </w:r>
          </w:p>
        </w:tc>
        <w:tc>
          <w:tcPr>
            <w:tcW w:w="2545" w:type="dxa"/>
            <w:shd w:val="clear" w:color="auto" w:fill="A2D8C6" w:themeFill="accent2" w:themeFillTint="99"/>
          </w:tcPr>
          <w:p w14:paraId="161ECD87" w14:textId="2E48CB13" w:rsidR="001D682D" w:rsidRDefault="001D682D" w:rsidP="001D682D">
            <w:pPr>
              <w:rPr>
                <w:b/>
                <w:bCs/>
                <w:lang w:val="it-IT"/>
              </w:rPr>
            </w:pPr>
            <w:r>
              <w:rPr>
                <w:b/>
                <w:bCs/>
                <w:lang w:val="it-IT"/>
              </w:rPr>
              <w:t>Stakholder</w:t>
            </w:r>
          </w:p>
        </w:tc>
      </w:tr>
      <w:tr w:rsidR="001D682D" w14:paraId="48B9B366" w14:textId="36BF65A5" w:rsidTr="00CF04F0">
        <w:trPr>
          <w:trHeight w:val="1181"/>
        </w:trPr>
        <w:tc>
          <w:tcPr>
            <w:tcW w:w="2180" w:type="dxa"/>
            <w:shd w:val="clear" w:color="auto" w:fill="C1E5D9" w:themeFill="accent2" w:themeFillTint="66"/>
          </w:tcPr>
          <w:p w14:paraId="282764D3" w14:textId="3C375C21" w:rsidR="001D682D" w:rsidRPr="001D682D" w:rsidRDefault="001D682D" w:rsidP="001D682D">
            <w:pPr>
              <w:rPr>
                <w:b/>
                <w:bCs/>
                <w:lang w:val="it-IT"/>
              </w:rPr>
            </w:pPr>
            <w:r w:rsidRPr="001D682D">
              <w:rPr>
                <w:b/>
                <w:bCs/>
                <w:lang w:val="it-IT"/>
              </w:rPr>
              <w:t>Responsible Member-Team</w:t>
            </w:r>
          </w:p>
        </w:tc>
        <w:tc>
          <w:tcPr>
            <w:tcW w:w="2168" w:type="dxa"/>
          </w:tcPr>
          <w:p w14:paraId="0A53B7AA" w14:textId="77777777" w:rsidR="001D682D" w:rsidRDefault="001D682D" w:rsidP="001D682D">
            <w:pPr>
              <w:rPr>
                <w:lang w:val="it-IT"/>
              </w:rPr>
            </w:pPr>
          </w:p>
        </w:tc>
        <w:tc>
          <w:tcPr>
            <w:tcW w:w="2735" w:type="dxa"/>
          </w:tcPr>
          <w:p w14:paraId="2B3E0CF6" w14:textId="77777777" w:rsidR="001D682D" w:rsidRDefault="001D682D" w:rsidP="001D682D">
            <w:pPr>
              <w:rPr>
                <w:lang w:val="it-IT"/>
              </w:rPr>
            </w:pPr>
          </w:p>
        </w:tc>
        <w:tc>
          <w:tcPr>
            <w:tcW w:w="2545" w:type="dxa"/>
          </w:tcPr>
          <w:p w14:paraId="67AB4E38" w14:textId="77777777" w:rsidR="001D682D" w:rsidRDefault="001D682D" w:rsidP="001D682D">
            <w:pPr>
              <w:rPr>
                <w:lang w:val="it-IT"/>
              </w:rPr>
            </w:pPr>
          </w:p>
        </w:tc>
      </w:tr>
      <w:tr w:rsidR="001D682D" w14:paraId="321B12FC" w14:textId="31E4AE09" w:rsidTr="00CF04F0">
        <w:trPr>
          <w:trHeight w:val="1120"/>
        </w:trPr>
        <w:tc>
          <w:tcPr>
            <w:tcW w:w="2180" w:type="dxa"/>
            <w:shd w:val="clear" w:color="auto" w:fill="C1E5D9" w:themeFill="accent2" w:themeFillTint="66"/>
          </w:tcPr>
          <w:p w14:paraId="17242434" w14:textId="509706F6" w:rsidR="001D682D" w:rsidRPr="001D682D" w:rsidRDefault="001D682D" w:rsidP="001D682D">
            <w:pPr>
              <w:rPr>
                <w:b/>
                <w:bCs/>
                <w:lang w:val="it-IT"/>
              </w:rPr>
            </w:pPr>
            <w:r w:rsidRPr="001D682D">
              <w:rPr>
                <w:b/>
                <w:bCs/>
                <w:lang w:val="it-IT"/>
              </w:rPr>
              <w:t>Relevant Project-Subject</w:t>
            </w:r>
          </w:p>
        </w:tc>
        <w:tc>
          <w:tcPr>
            <w:tcW w:w="2168" w:type="dxa"/>
          </w:tcPr>
          <w:p w14:paraId="608D91B1" w14:textId="77777777" w:rsidR="001D682D" w:rsidRDefault="001D682D" w:rsidP="001D682D">
            <w:pPr>
              <w:rPr>
                <w:lang w:val="it-IT"/>
              </w:rPr>
            </w:pPr>
          </w:p>
        </w:tc>
        <w:tc>
          <w:tcPr>
            <w:tcW w:w="2735" w:type="dxa"/>
          </w:tcPr>
          <w:p w14:paraId="0FDC983A" w14:textId="77777777" w:rsidR="001D682D" w:rsidRDefault="001D682D" w:rsidP="001D682D">
            <w:pPr>
              <w:rPr>
                <w:lang w:val="it-IT"/>
              </w:rPr>
            </w:pPr>
          </w:p>
        </w:tc>
        <w:tc>
          <w:tcPr>
            <w:tcW w:w="2545" w:type="dxa"/>
          </w:tcPr>
          <w:p w14:paraId="2CF55421" w14:textId="77777777" w:rsidR="001D682D" w:rsidRDefault="001D682D" w:rsidP="001D682D">
            <w:pPr>
              <w:rPr>
                <w:lang w:val="it-IT"/>
              </w:rPr>
            </w:pPr>
          </w:p>
        </w:tc>
      </w:tr>
      <w:tr w:rsidR="001D682D" w14:paraId="78E50D1E" w14:textId="5AA94D0E" w:rsidTr="00CF04F0">
        <w:trPr>
          <w:trHeight w:val="1188"/>
        </w:trPr>
        <w:tc>
          <w:tcPr>
            <w:tcW w:w="2180" w:type="dxa"/>
            <w:shd w:val="clear" w:color="auto" w:fill="C1E5D9" w:themeFill="accent2" w:themeFillTint="66"/>
          </w:tcPr>
          <w:p w14:paraId="53B425A9" w14:textId="49F789B7" w:rsidR="001D682D" w:rsidRPr="001D682D" w:rsidRDefault="001D682D" w:rsidP="001D682D">
            <w:pPr>
              <w:rPr>
                <w:b/>
                <w:bCs/>
                <w:lang w:val="it-IT"/>
              </w:rPr>
            </w:pPr>
            <w:r w:rsidRPr="001D682D">
              <w:rPr>
                <w:b/>
                <w:bCs/>
                <w:lang w:val="it-IT"/>
              </w:rPr>
              <w:t>Engagement Method</w:t>
            </w:r>
          </w:p>
        </w:tc>
        <w:tc>
          <w:tcPr>
            <w:tcW w:w="2168" w:type="dxa"/>
          </w:tcPr>
          <w:p w14:paraId="4115B59D" w14:textId="77777777" w:rsidR="001D682D" w:rsidRDefault="001D682D" w:rsidP="001D682D">
            <w:pPr>
              <w:rPr>
                <w:lang w:val="it-IT"/>
              </w:rPr>
            </w:pPr>
          </w:p>
        </w:tc>
        <w:tc>
          <w:tcPr>
            <w:tcW w:w="2735" w:type="dxa"/>
          </w:tcPr>
          <w:p w14:paraId="59B9DB0B" w14:textId="77777777" w:rsidR="001D682D" w:rsidRDefault="001D682D" w:rsidP="001D682D">
            <w:pPr>
              <w:rPr>
                <w:lang w:val="it-IT"/>
              </w:rPr>
            </w:pPr>
          </w:p>
        </w:tc>
        <w:tc>
          <w:tcPr>
            <w:tcW w:w="2545" w:type="dxa"/>
          </w:tcPr>
          <w:p w14:paraId="2BFDEE79" w14:textId="77777777" w:rsidR="001D682D" w:rsidRDefault="001D682D" w:rsidP="001D682D">
            <w:pPr>
              <w:rPr>
                <w:lang w:val="it-IT"/>
              </w:rPr>
            </w:pPr>
          </w:p>
        </w:tc>
      </w:tr>
      <w:tr w:rsidR="001D682D" w14:paraId="0F2DFCAF" w14:textId="47B2705F" w:rsidTr="00CF04F0">
        <w:trPr>
          <w:trHeight w:val="1189"/>
        </w:trPr>
        <w:tc>
          <w:tcPr>
            <w:tcW w:w="2180" w:type="dxa"/>
            <w:shd w:val="clear" w:color="auto" w:fill="C1E5D9" w:themeFill="accent2" w:themeFillTint="66"/>
          </w:tcPr>
          <w:p w14:paraId="063523E0" w14:textId="5A1A7153" w:rsidR="001D682D" w:rsidRPr="001D682D" w:rsidRDefault="001D682D" w:rsidP="001D682D">
            <w:pPr>
              <w:rPr>
                <w:b/>
                <w:bCs/>
                <w:lang w:val="it-IT"/>
              </w:rPr>
            </w:pPr>
            <w:r w:rsidRPr="001D682D">
              <w:rPr>
                <w:b/>
                <w:bCs/>
                <w:lang w:val="it-IT"/>
              </w:rPr>
              <w:t xml:space="preserve">Tools, Technology, Venue and Materials </w:t>
            </w:r>
          </w:p>
        </w:tc>
        <w:tc>
          <w:tcPr>
            <w:tcW w:w="2168" w:type="dxa"/>
          </w:tcPr>
          <w:p w14:paraId="3FADF21C" w14:textId="77777777" w:rsidR="001D682D" w:rsidRDefault="001D682D" w:rsidP="001D682D">
            <w:pPr>
              <w:rPr>
                <w:lang w:val="it-IT"/>
              </w:rPr>
            </w:pPr>
          </w:p>
        </w:tc>
        <w:tc>
          <w:tcPr>
            <w:tcW w:w="2735" w:type="dxa"/>
          </w:tcPr>
          <w:p w14:paraId="27C11891" w14:textId="77777777" w:rsidR="001D682D" w:rsidRDefault="001D682D" w:rsidP="001D682D">
            <w:pPr>
              <w:rPr>
                <w:lang w:val="it-IT"/>
              </w:rPr>
            </w:pPr>
          </w:p>
        </w:tc>
        <w:tc>
          <w:tcPr>
            <w:tcW w:w="2545" w:type="dxa"/>
          </w:tcPr>
          <w:p w14:paraId="238DD33E" w14:textId="77777777" w:rsidR="001D682D" w:rsidRDefault="001D682D" w:rsidP="001D682D">
            <w:pPr>
              <w:rPr>
                <w:lang w:val="it-IT"/>
              </w:rPr>
            </w:pPr>
          </w:p>
        </w:tc>
      </w:tr>
      <w:tr w:rsidR="001D682D" w14:paraId="184643DC" w14:textId="12EDA620" w:rsidTr="00CF04F0">
        <w:trPr>
          <w:trHeight w:val="1135"/>
        </w:trPr>
        <w:tc>
          <w:tcPr>
            <w:tcW w:w="2180" w:type="dxa"/>
            <w:shd w:val="clear" w:color="auto" w:fill="C1E5D9" w:themeFill="accent2" w:themeFillTint="66"/>
          </w:tcPr>
          <w:p w14:paraId="72437740" w14:textId="6D03F050" w:rsidR="001D682D" w:rsidRPr="001D682D" w:rsidRDefault="001D682D" w:rsidP="001D682D">
            <w:pPr>
              <w:rPr>
                <w:b/>
                <w:bCs/>
                <w:lang w:val="it-IT"/>
              </w:rPr>
            </w:pPr>
            <w:r w:rsidRPr="001D682D">
              <w:rPr>
                <w:b/>
                <w:bCs/>
                <w:lang w:val="it-IT"/>
              </w:rPr>
              <w:t>Travel-Accomodation</w:t>
            </w:r>
          </w:p>
        </w:tc>
        <w:tc>
          <w:tcPr>
            <w:tcW w:w="2168" w:type="dxa"/>
          </w:tcPr>
          <w:p w14:paraId="2142BC80" w14:textId="77777777" w:rsidR="001D682D" w:rsidRDefault="001D682D" w:rsidP="001D682D">
            <w:pPr>
              <w:rPr>
                <w:lang w:val="it-IT"/>
              </w:rPr>
            </w:pPr>
          </w:p>
        </w:tc>
        <w:tc>
          <w:tcPr>
            <w:tcW w:w="2735" w:type="dxa"/>
          </w:tcPr>
          <w:p w14:paraId="44474948" w14:textId="77777777" w:rsidR="001D682D" w:rsidRDefault="001D682D" w:rsidP="001D682D">
            <w:pPr>
              <w:rPr>
                <w:lang w:val="it-IT"/>
              </w:rPr>
            </w:pPr>
          </w:p>
        </w:tc>
        <w:tc>
          <w:tcPr>
            <w:tcW w:w="2545" w:type="dxa"/>
          </w:tcPr>
          <w:p w14:paraId="420AE0BB" w14:textId="77777777" w:rsidR="001D682D" w:rsidRDefault="001D682D" w:rsidP="001D682D">
            <w:pPr>
              <w:rPr>
                <w:lang w:val="it-IT"/>
              </w:rPr>
            </w:pPr>
          </w:p>
        </w:tc>
      </w:tr>
      <w:tr w:rsidR="001D682D" w14:paraId="0390ECB2" w14:textId="365C4E3C" w:rsidTr="00CF04F0">
        <w:trPr>
          <w:trHeight w:val="691"/>
        </w:trPr>
        <w:tc>
          <w:tcPr>
            <w:tcW w:w="2180" w:type="dxa"/>
            <w:shd w:val="clear" w:color="auto" w:fill="C1E5D9" w:themeFill="accent2" w:themeFillTint="66"/>
          </w:tcPr>
          <w:p w14:paraId="5AA5FBBA" w14:textId="7E9A7C3C" w:rsidR="001D682D" w:rsidRPr="001D682D" w:rsidRDefault="001D682D" w:rsidP="001D682D">
            <w:pPr>
              <w:rPr>
                <w:b/>
                <w:bCs/>
                <w:lang w:val="it-IT"/>
              </w:rPr>
            </w:pPr>
            <w:r w:rsidRPr="001D682D">
              <w:rPr>
                <w:b/>
                <w:bCs/>
                <w:lang w:val="it-IT"/>
              </w:rPr>
              <w:t>Cotingency Fund</w:t>
            </w:r>
          </w:p>
        </w:tc>
        <w:tc>
          <w:tcPr>
            <w:tcW w:w="2168" w:type="dxa"/>
          </w:tcPr>
          <w:p w14:paraId="2CB7003D" w14:textId="77777777" w:rsidR="001D682D" w:rsidRDefault="001D682D" w:rsidP="001D682D">
            <w:pPr>
              <w:rPr>
                <w:lang w:val="it-IT"/>
              </w:rPr>
            </w:pPr>
          </w:p>
        </w:tc>
        <w:tc>
          <w:tcPr>
            <w:tcW w:w="2735" w:type="dxa"/>
          </w:tcPr>
          <w:p w14:paraId="2AAA3B5C" w14:textId="77777777" w:rsidR="001D682D" w:rsidRDefault="001D682D" w:rsidP="001D682D">
            <w:pPr>
              <w:rPr>
                <w:lang w:val="it-IT"/>
              </w:rPr>
            </w:pPr>
          </w:p>
        </w:tc>
        <w:tc>
          <w:tcPr>
            <w:tcW w:w="2545" w:type="dxa"/>
          </w:tcPr>
          <w:p w14:paraId="0E3227A5" w14:textId="77777777" w:rsidR="001D682D" w:rsidRDefault="001D682D" w:rsidP="001D682D">
            <w:pPr>
              <w:rPr>
                <w:lang w:val="it-IT"/>
              </w:rPr>
            </w:pPr>
          </w:p>
        </w:tc>
      </w:tr>
    </w:tbl>
    <w:p w14:paraId="5684E334" w14:textId="430D18BC" w:rsidR="001D682D" w:rsidRDefault="001D682D" w:rsidP="001D682D">
      <w:pPr>
        <w:rPr>
          <w:lang w:val="it-IT"/>
        </w:rPr>
      </w:pPr>
    </w:p>
    <w:p w14:paraId="22B79A0F" w14:textId="27A912B2" w:rsidR="00B523CB" w:rsidRDefault="00B523CB" w:rsidP="009673C1"/>
    <w:p w14:paraId="1C3EED70" w14:textId="471DB73A" w:rsidR="00CF04F0" w:rsidRDefault="00CF04F0" w:rsidP="009673C1"/>
    <w:p w14:paraId="5A0AF653" w14:textId="520C370D" w:rsidR="00CF04F0" w:rsidRDefault="00CF04F0" w:rsidP="009673C1"/>
    <w:p w14:paraId="39A8C40A" w14:textId="730EE7E1" w:rsidR="00CF04F0" w:rsidRDefault="00CF04F0" w:rsidP="009673C1"/>
    <w:p w14:paraId="1DE2A0EC" w14:textId="3A7D3CD5" w:rsidR="00CF04F0" w:rsidRDefault="00CF04F0" w:rsidP="009673C1"/>
    <w:p w14:paraId="13A99847" w14:textId="77777777" w:rsidR="00CF04F0" w:rsidRDefault="00CF04F0" w:rsidP="009673C1"/>
    <w:p w14:paraId="3234FE5F" w14:textId="7B07FADC" w:rsidR="00B61D1B" w:rsidRPr="00BD4D05" w:rsidRDefault="00333CE3" w:rsidP="00EF4C8D">
      <w:pPr>
        <w:pStyle w:val="Heading2"/>
        <w:spacing w:line="360" w:lineRule="auto"/>
        <w:rPr>
          <w:sz w:val="28"/>
          <w:szCs w:val="28"/>
          <w:lang w:val="en-US"/>
        </w:rPr>
      </w:pPr>
      <w:bookmarkStart w:id="36" w:name="_Toc130996199"/>
      <w:bookmarkStart w:id="37" w:name="_Toc136886091"/>
      <w:r w:rsidRPr="00BD4D05">
        <w:rPr>
          <w:sz w:val="28"/>
          <w:szCs w:val="28"/>
        </w:rPr>
        <w:lastRenderedPageBreak/>
        <w:t>Turning theory into action</w:t>
      </w:r>
      <w:r w:rsidR="00566C45" w:rsidRPr="00BD4D05">
        <w:rPr>
          <w:sz w:val="28"/>
          <w:szCs w:val="28"/>
        </w:rPr>
        <w:t xml:space="preserve"> </w:t>
      </w:r>
      <w:r w:rsidR="007A5E03" w:rsidRPr="00BD4D05">
        <w:rPr>
          <w:sz w:val="28"/>
          <w:szCs w:val="28"/>
        </w:rPr>
        <w:t>– Implementation</w:t>
      </w:r>
      <w:r w:rsidR="00B74E80" w:rsidRPr="00BD4D05">
        <w:rPr>
          <w:sz w:val="28"/>
          <w:szCs w:val="28"/>
        </w:rPr>
        <w:t xml:space="preserve"> Process</w:t>
      </w:r>
      <w:bookmarkEnd w:id="36"/>
      <w:bookmarkEnd w:id="37"/>
    </w:p>
    <w:p w14:paraId="3E0ED401" w14:textId="1FFDA615" w:rsidR="00EB1297" w:rsidRDefault="00353910" w:rsidP="00EF4C8D">
      <w:pPr>
        <w:spacing w:line="360" w:lineRule="auto"/>
        <w:jc w:val="both"/>
      </w:pPr>
      <w:r w:rsidRPr="00353910">
        <w:t xml:space="preserve">The </w:t>
      </w:r>
      <w:r w:rsidR="00270905">
        <w:t xml:space="preserve">following table </w:t>
      </w:r>
      <w:r w:rsidRPr="00353910">
        <w:t xml:space="preserve">presents a summary of all the information collected in the previous steps, </w:t>
      </w:r>
      <w:r w:rsidR="00280ECD">
        <w:t xml:space="preserve">outlining </w:t>
      </w:r>
      <w:r w:rsidRPr="00353910">
        <w:t xml:space="preserve">your stakeholder engagement strategy. </w:t>
      </w:r>
      <w:r w:rsidR="00280ECD">
        <w:t xml:space="preserve">This information will guide the implementation process of your engagement strategy. </w:t>
      </w:r>
      <w:r w:rsidRPr="00353910">
        <w:t>It</w:t>
      </w:r>
      <w:r w:rsidR="00280ECD">
        <w:t xml:space="preserve"> is</w:t>
      </w:r>
      <w:r w:rsidRPr="00353910">
        <w:t xml:space="preserve"> important to </w:t>
      </w:r>
      <w:r w:rsidR="00280ECD">
        <w:t>remember</w:t>
      </w:r>
      <w:r w:rsidRPr="00353910">
        <w:t xml:space="preserve"> that the stakeholder engagement plan is an </w:t>
      </w:r>
      <w:r w:rsidRPr="00270905">
        <w:rPr>
          <w:b/>
          <w:bCs/>
          <w:color w:val="E6285A" w:themeColor="accent4"/>
        </w:rPr>
        <w:t>ongoing process</w:t>
      </w:r>
      <w:r w:rsidRPr="00270905">
        <w:rPr>
          <w:color w:val="E6285A" w:themeColor="accent4"/>
        </w:rPr>
        <w:t xml:space="preserve"> </w:t>
      </w:r>
      <w:r w:rsidRPr="00353910">
        <w:t>that will evolve alongside the Energy Community. Therefore, it</w:t>
      </w:r>
      <w:r w:rsidR="00280ECD">
        <w:t xml:space="preserve"> is</w:t>
      </w:r>
      <w:r w:rsidRPr="00353910">
        <w:t xml:space="preserve"> recommended </w:t>
      </w:r>
      <w:r w:rsidR="00280ECD">
        <w:t xml:space="preserve">to </w:t>
      </w:r>
      <w:r w:rsidR="00280ECD" w:rsidRPr="00280ECD">
        <w:rPr>
          <w:b/>
          <w:bCs/>
          <w:color w:val="124682" w:themeColor="text2"/>
        </w:rPr>
        <w:t>regularly</w:t>
      </w:r>
      <w:r w:rsidR="00280ECD">
        <w:t xml:space="preserve"> </w:t>
      </w:r>
      <w:r w:rsidRPr="002A646C">
        <w:rPr>
          <w:b/>
          <w:bCs/>
          <w:color w:val="124682" w:themeColor="text2"/>
        </w:rPr>
        <w:t>review and update</w:t>
      </w:r>
      <w:r w:rsidRPr="002A646C">
        <w:rPr>
          <w:color w:val="124682" w:themeColor="text2"/>
        </w:rPr>
        <w:t xml:space="preserve"> </w:t>
      </w:r>
      <w:r w:rsidRPr="00353910">
        <w:t xml:space="preserve">the plan </w:t>
      </w:r>
      <w:r w:rsidR="00280ECD">
        <w:t xml:space="preserve">to </w:t>
      </w:r>
      <w:r w:rsidRPr="00353910">
        <w:t xml:space="preserve">ensure </w:t>
      </w:r>
      <w:r w:rsidR="00280ECD">
        <w:t>its relevance and effectiveness</w:t>
      </w:r>
      <w:r w:rsidR="00C930AF">
        <w:t>, taking in account your specific needs.</w:t>
      </w:r>
    </w:p>
    <w:p w14:paraId="101E808B" w14:textId="1219F180" w:rsidR="00353910" w:rsidRDefault="00353910" w:rsidP="00EF4C8D">
      <w:pPr>
        <w:spacing w:line="360" w:lineRule="auto"/>
        <w:jc w:val="both"/>
      </w:pPr>
      <w:r>
        <w:t>The information</w:t>
      </w:r>
      <w:r w:rsidR="00270905">
        <w:t xml:space="preserve"> included in the table</w:t>
      </w:r>
      <w:r>
        <w:t xml:space="preserve"> </w:t>
      </w:r>
      <w:r w:rsidRPr="00DC269C">
        <w:rPr>
          <w:b/>
          <w:bCs/>
          <w:color w:val="64BEA0" w:themeColor="accent2"/>
        </w:rPr>
        <w:t xml:space="preserve">will </w:t>
      </w:r>
      <w:r w:rsidR="00270905" w:rsidRPr="00DC269C">
        <w:rPr>
          <w:b/>
          <w:bCs/>
          <w:color w:val="64BEA0" w:themeColor="accent2"/>
        </w:rPr>
        <w:t xml:space="preserve">outline </w:t>
      </w:r>
      <w:r w:rsidRPr="00DC269C">
        <w:rPr>
          <w:b/>
          <w:bCs/>
          <w:color w:val="64BEA0" w:themeColor="accent2"/>
        </w:rPr>
        <w:t>the communication approach</w:t>
      </w:r>
      <w:r w:rsidRPr="00DC269C">
        <w:rPr>
          <w:color w:val="64BEA0" w:themeColor="accent2"/>
        </w:rPr>
        <w:t xml:space="preserve"> </w:t>
      </w:r>
      <w:r>
        <w:t>for each</w:t>
      </w:r>
      <w:r w:rsidR="00280ECD">
        <w:t xml:space="preserve"> identified</w:t>
      </w:r>
      <w:r>
        <w:t xml:space="preserve"> stakeholder </w:t>
      </w:r>
      <w:r w:rsidR="00270905">
        <w:t>in the Stakeholder Mapping process</w:t>
      </w:r>
      <w:r w:rsidR="00DC269C">
        <w:t>. Specifically:</w:t>
      </w:r>
    </w:p>
    <w:p w14:paraId="787C0006" w14:textId="2D24A9CD" w:rsidR="002A646C" w:rsidRDefault="002A646C" w:rsidP="00EF4C8D">
      <w:pPr>
        <w:pStyle w:val="ListParagraph"/>
        <w:numPr>
          <w:ilvl w:val="0"/>
          <w:numId w:val="21"/>
        </w:numPr>
        <w:spacing w:line="360" w:lineRule="auto"/>
        <w:jc w:val="both"/>
      </w:pPr>
      <w:r w:rsidRPr="00DC269C">
        <w:rPr>
          <w:b/>
          <w:bCs/>
          <w:color w:val="19A0B9" w:themeColor="accent6"/>
        </w:rPr>
        <w:t>Stakeholder’s name</w:t>
      </w:r>
      <w:r w:rsidRPr="00DC269C">
        <w:rPr>
          <w:color w:val="19A0B9" w:themeColor="accent6"/>
        </w:rPr>
        <w:t xml:space="preserve">: </w:t>
      </w:r>
      <w:r w:rsidR="00280ECD">
        <w:t>Prioritise stakeholders based on their level of influence and interest in the specific project/initiative;</w:t>
      </w:r>
    </w:p>
    <w:p w14:paraId="3CF56AE5" w14:textId="08B847C1" w:rsidR="00306E47" w:rsidRDefault="00306E47" w:rsidP="00EF4C8D">
      <w:pPr>
        <w:pStyle w:val="ListParagraph"/>
        <w:numPr>
          <w:ilvl w:val="0"/>
          <w:numId w:val="21"/>
        </w:numPr>
        <w:spacing w:line="360" w:lineRule="auto"/>
        <w:jc w:val="both"/>
      </w:pPr>
      <w:r w:rsidRPr="00306E47">
        <w:rPr>
          <w:b/>
          <w:bCs/>
          <w:color w:val="64BEA0" w:themeColor="accent2"/>
        </w:rPr>
        <w:t>Key Contact</w:t>
      </w:r>
      <w:r>
        <w:t xml:space="preserve">: </w:t>
      </w:r>
      <w:r w:rsidRPr="00306E47">
        <w:t xml:space="preserve">Provide the main communication channel for </w:t>
      </w:r>
      <w:r w:rsidR="00280ECD">
        <w:t>each stakeholder;</w:t>
      </w:r>
    </w:p>
    <w:p w14:paraId="62E3BEF1" w14:textId="7B46EC93" w:rsidR="00306E47" w:rsidRDefault="00306E47" w:rsidP="00EF4C8D">
      <w:pPr>
        <w:pStyle w:val="ListParagraph"/>
        <w:numPr>
          <w:ilvl w:val="0"/>
          <w:numId w:val="21"/>
        </w:numPr>
        <w:spacing w:line="360" w:lineRule="auto"/>
        <w:jc w:val="both"/>
      </w:pPr>
      <w:r w:rsidRPr="00DC269C">
        <w:rPr>
          <w:b/>
          <w:bCs/>
          <w:color w:val="E6285A" w:themeColor="accent4"/>
        </w:rPr>
        <w:t>Areas of Influence/Interest</w:t>
      </w:r>
      <w:r w:rsidRPr="00DC269C">
        <w:rPr>
          <w:color w:val="E6285A" w:themeColor="accent4"/>
        </w:rPr>
        <w:t xml:space="preserve">: </w:t>
      </w:r>
      <w:r w:rsidR="00280ECD">
        <w:t>Identify the ways in which stakeholders can affect or be affected by the community energy project. This includes the areas of influence, where they can directly or indirectly impact your project, and the areas of interest, which reflect their motivations or concerns;</w:t>
      </w:r>
    </w:p>
    <w:p w14:paraId="1708E9ED" w14:textId="3584BF2A" w:rsidR="00DD6C2F" w:rsidRDefault="00DD6C2F" w:rsidP="00EF4C8D">
      <w:pPr>
        <w:pStyle w:val="ListParagraph"/>
        <w:numPr>
          <w:ilvl w:val="0"/>
          <w:numId w:val="21"/>
        </w:numPr>
        <w:spacing w:line="360" w:lineRule="auto"/>
        <w:jc w:val="both"/>
      </w:pPr>
      <w:r w:rsidRPr="00DC269C">
        <w:rPr>
          <w:b/>
          <w:bCs/>
          <w:color w:val="FAB432" w:themeColor="accent5"/>
        </w:rPr>
        <w:t xml:space="preserve">Key Message-Goal: </w:t>
      </w:r>
      <w:r w:rsidR="00280ECD">
        <w:t>Set clear and concrete messages and objectives for the identified stakeholders to ensure effective engagement and benefits for the Energy Community.</w:t>
      </w:r>
    </w:p>
    <w:p w14:paraId="76F31D22" w14:textId="09E7A33F" w:rsidR="006C2245" w:rsidRDefault="006C2245" w:rsidP="00EF4C8D">
      <w:pPr>
        <w:pStyle w:val="ListParagraph"/>
        <w:numPr>
          <w:ilvl w:val="0"/>
          <w:numId w:val="21"/>
        </w:numPr>
        <w:spacing w:line="360" w:lineRule="auto"/>
        <w:jc w:val="both"/>
      </w:pPr>
      <w:r w:rsidRPr="0048761B">
        <w:rPr>
          <w:b/>
          <w:bCs/>
          <w:color w:val="64BEA0" w:themeColor="accent2"/>
        </w:rPr>
        <w:t>Engagement Tools</w:t>
      </w:r>
      <w:r w:rsidR="00280ECD">
        <w:rPr>
          <w:b/>
          <w:bCs/>
          <w:color w:val="64BEA0" w:themeColor="accent2"/>
        </w:rPr>
        <w:t xml:space="preserve">: </w:t>
      </w:r>
      <w:r w:rsidR="00280ECD">
        <w:t>Choose appropriate engagement methods based on the stakeholders</w:t>
      </w:r>
      <w:r w:rsidR="00360C8D">
        <w:t>’ preferences and project attributes;</w:t>
      </w:r>
    </w:p>
    <w:p w14:paraId="13C8AB4A" w14:textId="01BE2BD9" w:rsidR="000A1169" w:rsidRDefault="00AE19C4" w:rsidP="00EF4C8D">
      <w:pPr>
        <w:pStyle w:val="ListParagraph"/>
        <w:numPr>
          <w:ilvl w:val="0"/>
          <w:numId w:val="21"/>
        </w:numPr>
        <w:spacing w:line="360" w:lineRule="auto"/>
        <w:jc w:val="both"/>
      </w:pPr>
      <w:r w:rsidRPr="00FD024E">
        <w:rPr>
          <w:b/>
          <w:bCs/>
          <w:color w:val="E6285A" w:themeColor="accent4"/>
        </w:rPr>
        <w:t xml:space="preserve">Potential </w:t>
      </w:r>
      <w:r w:rsidR="000A1169" w:rsidRPr="00FD024E">
        <w:rPr>
          <w:b/>
          <w:bCs/>
          <w:color w:val="E6285A" w:themeColor="accent4"/>
        </w:rPr>
        <w:t>risks:</w:t>
      </w:r>
      <w:r w:rsidR="000A1169" w:rsidRPr="00FD024E">
        <w:rPr>
          <w:color w:val="E6285A" w:themeColor="accent4"/>
        </w:rPr>
        <w:t xml:space="preserve"> </w:t>
      </w:r>
      <w:r w:rsidR="00360C8D">
        <w:t>Recognize the risks associated with each stakeholder communication, such as misunderstandings, resistance to change, lack of trust, negative publicity. Clear, concise, timely, transparent communication can help mitigate these risks;</w:t>
      </w:r>
    </w:p>
    <w:p w14:paraId="3D247CA6" w14:textId="69D2F744" w:rsidR="00947E34" w:rsidRPr="0033461F" w:rsidRDefault="00947E34" w:rsidP="00EF4C8D">
      <w:pPr>
        <w:pStyle w:val="ListParagraph"/>
        <w:numPr>
          <w:ilvl w:val="0"/>
          <w:numId w:val="21"/>
        </w:numPr>
        <w:spacing w:line="360" w:lineRule="auto"/>
        <w:jc w:val="both"/>
      </w:pPr>
      <w:r w:rsidRPr="0033461F">
        <w:rPr>
          <w:b/>
          <w:bCs/>
          <w:color w:val="64BEA0" w:themeColor="accent2"/>
        </w:rPr>
        <w:t>Mitigation Strategy:</w:t>
      </w:r>
      <w:r w:rsidRPr="0033461F">
        <w:t xml:space="preserve"> </w:t>
      </w:r>
      <w:r w:rsidR="00360C8D">
        <w:t>Develop strategies to promptly address potential risks associated with each stakeholder. This may involve responsiveness, seeking feedback, early and frequent engagement, and regular review and updating of the stakeholder engagement plan;</w:t>
      </w:r>
    </w:p>
    <w:p w14:paraId="319ECA75" w14:textId="41D5C6CE" w:rsidR="002A646C" w:rsidRDefault="00366821" w:rsidP="00FD024E">
      <w:pPr>
        <w:pStyle w:val="ListParagraph"/>
        <w:numPr>
          <w:ilvl w:val="0"/>
          <w:numId w:val="21"/>
        </w:numPr>
        <w:spacing w:line="360" w:lineRule="auto"/>
        <w:jc w:val="both"/>
      </w:pPr>
      <w:r w:rsidRPr="00FD024E">
        <w:rPr>
          <w:b/>
          <w:bCs/>
          <w:color w:val="FAB432" w:themeColor="accent5"/>
        </w:rPr>
        <w:t>Frequency:</w:t>
      </w:r>
      <w:r w:rsidRPr="00FD024E">
        <w:rPr>
          <w:color w:val="FAB432" w:themeColor="accent5"/>
        </w:rPr>
        <w:t xml:space="preserve"> </w:t>
      </w:r>
      <w:r w:rsidR="00360C8D">
        <w:t>Determine the frequency of each stakeholder engagement based on the objective and the project factors such as scope, duration, complexity, and stakeholder involvement.</w:t>
      </w:r>
    </w:p>
    <w:p w14:paraId="4138A1E1" w14:textId="4078D541" w:rsidR="00CF04F0" w:rsidRDefault="00CF04F0" w:rsidP="00CF04F0">
      <w:pPr>
        <w:spacing w:line="360" w:lineRule="auto"/>
        <w:jc w:val="both"/>
      </w:pPr>
    </w:p>
    <w:p w14:paraId="769A0197" w14:textId="3B43EE9B" w:rsidR="00CF04F0" w:rsidRDefault="00CF04F0" w:rsidP="00CF04F0">
      <w:pPr>
        <w:spacing w:line="360" w:lineRule="auto"/>
        <w:jc w:val="both"/>
      </w:pPr>
    </w:p>
    <w:p w14:paraId="3825746B" w14:textId="2BB5C38B" w:rsidR="00CF04F0" w:rsidRDefault="00CF04F0" w:rsidP="00CF04F0">
      <w:pPr>
        <w:spacing w:line="360" w:lineRule="auto"/>
        <w:jc w:val="both"/>
      </w:pPr>
    </w:p>
    <w:p w14:paraId="771B68B6" w14:textId="2BE458E6" w:rsidR="00CF04F0" w:rsidRDefault="00CF04F0" w:rsidP="00CF04F0">
      <w:pPr>
        <w:spacing w:line="360" w:lineRule="auto"/>
        <w:jc w:val="both"/>
      </w:pPr>
    </w:p>
    <w:p w14:paraId="723344D2" w14:textId="13975614" w:rsidR="00CF04F0" w:rsidRDefault="00CF04F0" w:rsidP="00CF04F0">
      <w:pPr>
        <w:spacing w:line="360" w:lineRule="auto"/>
        <w:jc w:val="both"/>
      </w:pPr>
    </w:p>
    <w:p w14:paraId="00094895" w14:textId="70D0D672" w:rsidR="00653A3A" w:rsidRPr="00CB665C" w:rsidRDefault="00CF04F0" w:rsidP="00286993">
      <w:pPr>
        <w:pStyle w:val="Heading3"/>
        <w:spacing w:line="360" w:lineRule="auto"/>
        <w:jc w:val="center"/>
        <w:rPr>
          <w:sz w:val="24"/>
        </w:rPr>
      </w:pPr>
      <w:bookmarkStart w:id="38" w:name="_Toc130996200"/>
      <w:bookmarkStart w:id="39" w:name="_Toc136886092"/>
      <w:r w:rsidRPr="00145FF3">
        <w:rPr>
          <w:sz w:val="24"/>
        </w:rPr>
        <w:lastRenderedPageBreak/>
        <w:t xml:space="preserve">Table </w:t>
      </w:r>
      <w:r>
        <w:rPr>
          <w:sz w:val="24"/>
        </w:rPr>
        <w:t>2</w:t>
      </w:r>
      <w:r w:rsidRPr="00145FF3">
        <w:rPr>
          <w:sz w:val="24"/>
        </w:rPr>
        <w:t>: Stakeholder Engagement Matr</w:t>
      </w:r>
      <w:r>
        <w:rPr>
          <w:sz w:val="24"/>
        </w:rPr>
        <w:t>ix</w:t>
      </w:r>
      <w:bookmarkEnd w:id="38"/>
      <w:bookmarkEnd w:id="39"/>
    </w:p>
    <w:tbl>
      <w:tblPr>
        <w:tblStyle w:val="TableGrid"/>
        <w:tblpPr w:leftFromText="180" w:rightFromText="180" w:vertAnchor="page" w:horzAnchor="margin" w:tblpXSpec="center" w:tblpY="1801"/>
        <w:tblW w:w="11404" w:type="dxa"/>
        <w:tblLook w:val="04A0" w:firstRow="1" w:lastRow="0" w:firstColumn="1" w:lastColumn="0" w:noHBand="0" w:noVBand="1"/>
      </w:tblPr>
      <w:tblGrid>
        <w:gridCol w:w="1515"/>
        <w:gridCol w:w="1233"/>
        <w:gridCol w:w="1951"/>
        <w:gridCol w:w="1258"/>
        <w:gridCol w:w="1336"/>
        <w:gridCol w:w="1385"/>
        <w:gridCol w:w="1390"/>
        <w:gridCol w:w="1336"/>
      </w:tblGrid>
      <w:tr w:rsidR="00AE19C4" w14:paraId="7CEB3AEC" w14:textId="77777777" w:rsidTr="00DC269C">
        <w:trPr>
          <w:trHeight w:val="529"/>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5C9BD73D" w14:textId="77777777" w:rsidR="00947E34" w:rsidRPr="006159B8" w:rsidRDefault="00947E34" w:rsidP="00EF4C8D">
            <w:pPr>
              <w:spacing w:line="360" w:lineRule="auto"/>
              <w:jc w:val="center"/>
              <w:rPr>
                <w:b/>
                <w:bCs/>
              </w:rPr>
            </w:pPr>
            <w:r w:rsidRPr="006159B8">
              <w:rPr>
                <w:b/>
                <w:bCs/>
              </w:rPr>
              <w:t>Stakeholder</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19D2ECD" w14:textId="77777777" w:rsidR="00947E34" w:rsidRPr="006159B8" w:rsidRDefault="00947E34" w:rsidP="00EF4C8D">
            <w:pPr>
              <w:spacing w:line="360" w:lineRule="auto"/>
              <w:jc w:val="center"/>
              <w:rPr>
                <w:b/>
                <w:bCs/>
              </w:rPr>
            </w:pPr>
            <w:r w:rsidRPr="006159B8">
              <w:rPr>
                <w:b/>
                <w:bCs/>
              </w:rPr>
              <w:t>Key Contact</w:t>
            </w: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6196109" w14:textId="77777777" w:rsidR="00947E34" w:rsidRPr="006159B8" w:rsidRDefault="00947E34" w:rsidP="00EF4C8D">
            <w:pPr>
              <w:spacing w:line="360" w:lineRule="auto"/>
              <w:jc w:val="center"/>
              <w:rPr>
                <w:b/>
                <w:bCs/>
              </w:rPr>
            </w:pPr>
            <w:r w:rsidRPr="006159B8">
              <w:rPr>
                <w:b/>
                <w:bCs/>
              </w:rPr>
              <w:t>Areas of Influence/Interest</w:t>
            </w: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5485E39B" w14:textId="1D341537" w:rsidR="00947E34" w:rsidRPr="006159B8" w:rsidRDefault="00947E34" w:rsidP="004D0613">
            <w:pPr>
              <w:spacing w:line="360" w:lineRule="auto"/>
              <w:jc w:val="center"/>
              <w:rPr>
                <w:b/>
                <w:bCs/>
              </w:rPr>
            </w:pPr>
            <w:r>
              <w:rPr>
                <w:b/>
                <w:bCs/>
              </w:rPr>
              <w:t xml:space="preserve">Key </w:t>
            </w:r>
            <w:r w:rsidRPr="006159B8">
              <w:rPr>
                <w:b/>
                <w:bCs/>
              </w:rPr>
              <w:t>Message</w:t>
            </w:r>
          </w:p>
          <w:p w14:paraId="2F798827" w14:textId="77777777" w:rsidR="00947E34" w:rsidRPr="006159B8" w:rsidRDefault="00947E34" w:rsidP="00EF4C8D">
            <w:pPr>
              <w:spacing w:line="360" w:lineRule="auto"/>
              <w:jc w:val="center"/>
              <w:rPr>
                <w:b/>
                <w:bCs/>
              </w:rPr>
            </w:pPr>
            <w:r w:rsidRPr="006159B8">
              <w:rPr>
                <w:b/>
                <w:bCs/>
              </w:rPr>
              <w:t>Goal</w:t>
            </w: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46907A6" w14:textId="4C5E3CF9" w:rsidR="00947E34" w:rsidRPr="006159B8" w:rsidRDefault="00947E34" w:rsidP="00EF4C8D">
            <w:pPr>
              <w:spacing w:line="360" w:lineRule="auto"/>
              <w:jc w:val="center"/>
              <w:rPr>
                <w:b/>
                <w:bCs/>
              </w:rPr>
            </w:pPr>
            <w:r w:rsidRPr="006159B8">
              <w:rPr>
                <w:b/>
                <w:bCs/>
              </w:rPr>
              <w:t>Engagement Tools</w:t>
            </w: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2C575016" w14:textId="707E4F1F" w:rsidR="00947E34" w:rsidRPr="006159B8" w:rsidRDefault="00AE19C4" w:rsidP="00EF4C8D">
            <w:pPr>
              <w:spacing w:line="360" w:lineRule="auto"/>
              <w:jc w:val="center"/>
              <w:rPr>
                <w:b/>
                <w:bCs/>
              </w:rPr>
            </w:pPr>
            <w:r>
              <w:rPr>
                <w:b/>
                <w:bCs/>
              </w:rPr>
              <w:t>Potential</w:t>
            </w:r>
            <w:r w:rsidR="00947E34" w:rsidRPr="006159B8">
              <w:rPr>
                <w:b/>
                <w:bCs/>
              </w:rPr>
              <w:t xml:space="preserve"> Risks</w:t>
            </w: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2CA81B3C" w14:textId="327D2FB6" w:rsidR="00947E34" w:rsidRPr="006159B8" w:rsidRDefault="00947E34" w:rsidP="00EF4C8D">
            <w:pPr>
              <w:spacing w:line="360" w:lineRule="auto"/>
              <w:jc w:val="center"/>
              <w:rPr>
                <w:b/>
                <w:bCs/>
              </w:rPr>
            </w:pPr>
            <w:r>
              <w:rPr>
                <w:b/>
                <w:bCs/>
              </w:rPr>
              <w:t>Mitigation Strategy</w:t>
            </w: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48298BF6" w14:textId="77777777" w:rsidR="00947E34" w:rsidRPr="006159B8" w:rsidRDefault="00947E34" w:rsidP="00EF4C8D">
            <w:pPr>
              <w:spacing w:line="360" w:lineRule="auto"/>
              <w:jc w:val="center"/>
              <w:rPr>
                <w:b/>
                <w:bCs/>
              </w:rPr>
            </w:pPr>
            <w:r w:rsidRPr="006159B8">
              <w:rPr>
                <w:b/>
                <w:bCs/>
              </w:rPr>
              <w:t>Frequency</w:t>
            </w:r>
          </w:p>
        </w:tc>
      </w:tr>
      <w:tr w:rsidR="00AE19C4" w14:paraId="30D971AE" w14:textId="77777777" w:rsidTr="00DC269C">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74078C7" w14:textId="77777777" w:rsidR="00947E34" w:rsidRPr="00CB665C" w:rsidRDefault="00947E34" w:rsidP="00CB665C">
            <w:pPr>
              <w:spacing w:line="276" w:lineRule="auto"/>
              <w:jc w:val="center"/>
              <w:rPr>
                <w:b/>
                <w:bCs/>
              </w:rPr>
            </w:pPr>
            <w:r w:rsidRPr="00CB665C">
              <w:rPr>
                <w:b/>
                <w:bCs/>
              </w:rPr>
              <w:t>Members</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F664CAD"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2984F49"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8264D1B"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068D761"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1B9B86"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B2A441E"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F83DD9B" w14:textId="77777777" w:rsidR="00947E34" w:rsidRDefault="00947E34" w:rsidP="00EF4C8D">
            <w:pPr>
              <w:spacing w:line="360" w:lineRule="auto"/>
              <w:rPr>
                <w:highlight w:val="yellow"/>
              </w:rPr>
            </w:pPr>
          </w:p>
        </w:tc>
      </w:tr>
      <w:tr w:rsidR="00AE19C4" w14:paraId="2CB56346" w14:textId="77777777" w:rsidTr="00ED3ED9">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0EAE91E" w14:textId="706CB535" w:rsidR="00947E34" w:rsidRPr="00CB665C" w:rsidRDefault="00EF0E19" w:rsidP="00CB665C">
            <w:pPr>
              <w:spacing w:line="276" w:lineRule="auto"/>
              <w:jc w:val="center"/>
              <w:rPr>
                <w:b/>
                <w:bCs/>
              </w:rPr>
            </w:pPr>
            <w:r w:rsidRPr="00CB665C">
              <w:rPr>
                <w:b/>
                <w:bCs/>
              </w:rPr>
              <w:t>Local Government</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FDF39F"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F77FECB"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976781A"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0EA6CCA"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C5C5814"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DABB0CF"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AAE238" w14:textId="77777777" w:rsidR="00947E34" w:rsidRDefault="00947E34" w:rsidP="00EF4C8D">
            <w:pPr>
              <w:spacing w:line="360" w:lineRule="auto"/>
              <w:rPr>
                <w:highlight w:val="yellow"/>
              </w:rPr>
            </w:pPr>
          </w:p>
        </w:tc>
      </w:tr>
      <w:tr w:rsidR="00AE19C4" w14:paraId="1ED00BBE" w14:textId="77777777" w:rsidTr="00ED3ED9">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5AE41AE" w14:textId="77777777" w:rsidR="00947E34" w:rsidRPr="00CB665C" w:rsidRDefault="00947E34" w:rsidP="00CB665C">
            <w:pPr>
              <w:spacing w:line="276" w:lineRule="auto"/>
              <w:jc w:val="center"/>
              <w:rPr>
                <w:b/>
                <w:bCs/>
              </w:rPr>
            </w:pPr>
            <w:r w:rsidRPr="00CB665C">
              <w:rPr>
                <w:b/>
                <w:bCs/>
              </w:rPr>
              <w:t>Institutions/</w:t>
            </w:r>
          </w:p>
          <w:p w14:paraId="491A9477" w14:textId="77777777" w:rsidR="00947E34" w:rsidRPr="00CB665C" w:rsidRDefault="00947E34" w:rsidP="00CB665C">
            <w:pPr>
              <w:spacing w:line="276" w:lineRule="auto"/>
              <w:jc w:val="center"/>
              <w:rPr>
                <w:b/>
                <w:bCs/>
              </w:rPr>
            </w:pPr>
            <w:r w:rsidRPr="00CB665C">
              <w:rPr>
                <w:b/>
                <w:bCs/>
              </w:rPr>
              <w:t>Organizations</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BBE746C"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48508E1"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EB2A20A"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5FF2EAE"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9AE82E7"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6E0D2E0"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A06B80F" w14:textId="77777777" w:rsidR="00947E34" w:rsidRDefault="00947E34" w:rsidP="00EF4C8D">
            <w:pPr>
              <w:spacing w:line="360" w:lineRule="auto"/>
              <w:rPr>
                <w:highlight w:val="yellow"/>
              </w:rPr>
            </w:pPr>
          </w:p>
        </w:tc>
      </w:tr>
      <w:tr w:rsidR="00AE19C4" w14:paraId="72AE09A0" w14:textId="77777777" w:rsidTr="00ED3ED9">
        <w:trPr>
          <w:trHeight w:val="83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E5F27E7" w14:textId="77777777" w:rsidR="00947E34" w:rsidRPr="00CB665C" w:rsidRDefault="00947E34" w:rsidP="00CB665C">
            <w:pPr>
              <w:spacing w:line="276" w:lineRule="auto"/>
              <w:jc w:val="center"/>
              <w:rPr>
                <w:b/>
                <w:bCs/>
                <w:highlight w:val="yellow"/>
              </w:rPr>
            </w:pPr>
            <w:r w:rsidRPr="00CB665C">
              <w:rPr>
                <w:b/>
                <w:bCs/>
              </w:rPr>
              <w:t>Citizens-Potential Members</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38AA562"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8F7599F"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4360B5E"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85EF07D"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D3CAEFF"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C124056"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33AD299" w14:textId="77777777" w:rsidR="00947E34" w:rsidRDefault="00947E34" w:rsidP="00EF4C8D">
            <w:pPr>
              <w:spacing w:line="360" w:lineRule="auto"/>
              <w:rPr>
                <w:highlight w:val="yellow"/>
              </w:rPr>
            </w:pPr>
          </w:p>
        </w:tc>
      </w:tr>
      <w:tr w:rsidR="00AE19C4" w14:paraId="68F2FE8E" w14:textId="77777777" w:rsidTr="00ED3ED9">
        <w:trPr>
          <w:trHeight w:val="737"/>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9B43B5C" w14:textId="318C5CCC" w:rsidR="00947E34" w:rsidRPr="00CB665C" w:rsidRDefault="00CB665C" w:rsidP="00CB665C">
            <w:pPr>
              <w:spacing w:line="276" w:lineRule="auto"/>
              <w:jc w:val="center"/>
              <w:rPr>
                <w:b/>
                <w:bCs/>
                <w:highlight w:val="yellow"/>
              </w:rPr>
            </w:pPr>
            <w:r w:rsidRPr="00CB665C">
              <w:rPr>
                <w:b/>
                <w:bCs/>
              </w:rPr>
              <w:t>Local Enterprises- Potential Members</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255F231"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6391D5D"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8285146"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DC2D820"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6EA1A77"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063514"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F2EFED5" w14:textId="77777777" w:rsidR="00947E34" w:rsidRDefault="00947E34" w:rsidP="00EF4C8D">
            <w:pPr>
              <w:spacing w:line="360" w:lineRule="auto"/>
              <w:rPr>
                <w:highlight w:val="yellow"/>
              </w:rPr>
            </w:pPr>
          </w:p>
        </w:tc>
      </w:tr>
      <w:tr w:rsidR="00AE19C4" w14:paraId="7D50119D" w14:textId="77777777" w:rsidTr="00ED3ED9">
        <w:trPr>
          <w:trHeight w:val="737"/>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D1C6ADF" w14:textId="36BC1DC4" w:rsidR="00947E34" w:rsidRPr="00CB665C" w:rsidRDefault="00EF0E19" w:rsidP="00CB665C">
            <w:pPr>
              <w:spacing w:line="276" w:lineRule="auto"/>
              <w:jc w:val="center"/>
              <w:rPr>
                <w:b/>
                <w:bCs/>
              </w:rPr>
            </w:pPr>
            <w:r w:rsidRPr="00CB665C">
              <w:rPr>
                <w:b/>
                <w:bCs/>
              </w:rPr>
              <w:t xml:space="preserve">Regional and </w:t>
            </w:r>
            <w:r w:rsidR="00947E34" w:rsidRPr="00CB665C">
              <w:rPr>
                <w:b/>
                <w:bCs/>
              </w:rPr>
              <w:t>National Government</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63CCC52"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577416C"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B15D20E"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F284CD0"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817866E"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98CECA5"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5F691C" w14:textId="77777777" w:rsidR="00947E34" w:rsidRDefault="00947E34" w:rsidP="00EF4C8D">
            <w:pPr>
              <w:spacing w:line="360" w:lineRule="auto"/>
              <w:rPr>
                <w:highlight w:val="yellow"/>
              </w:rPr>
            </w:pPr>
          </w:p>
        </w:tc>
      </w:tr>
      <w:tr w:rsidR="00AE19C4" w14:paraId="6BB44A12" w14:textId="77777777" w:rsidTr="00ED3ED9">
        <w:trPr>
          <w:trHeight w:val="748"/>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3C0A7F4" w14:textId="77777777" w:rsidR="00947E34" w:rsidRPr="00CB665C" w:rsidRDefault="00947E34" w:rsidP="00CB665C">
            <w:pPr>
              <w:spacing w:line="276" w:lineRule="auto"/>
              <w:jc w:val="center"/>
              <w:rPr>
                <w:b/>
                <w:bCs/>
              </w:rPr>
            </w:pPr>
            <w:r w:rsidRPr="00CB665C">
              <w:rPr>
                <w:b/>
                <w:bCs/>
              </w:rPr>
              <w:t>Financial Institutions</w:t>
            </w:r>
          </w:p>
          <w:p w14:paraId="10F7EF1F" w14:textId="77777777" w:rsidR="00947E34" w:rsidRPr="00CB665C" w:rsidRDefault="00947E34" w:rsidP="00CB665C">
            <w:pPr>
              <w:spacing w:line="276" w:lineRule="auto"/>
              <w:jc w:val="center"/>
              <w:rPr>
                <w:b/>
                <w:bCs/>
                <w:highlight w:val="yellow"/>
              </w:rPr>
            </w:pP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29D2393"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6A716E"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B8E572F"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EB39830"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AE25BC7"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8E7C253"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E16CC9C" w14:textId="77777777" w:rsidR="00947E34" w:rsidRDefault="00947E34" w:rsidP="00EF4C8D">
            <w:pPr>
              <w:spacing w:line="360" w:lineRule="auto"/>
              <w:rPr>
                <w:highlight w:val="yellow"/>
              </w:rPr>
            </w:pPr>
          </w:p>
        </w:tc>
      </w:tr>
      <w:tr w:rsidR="00AE19C4" w14:paraId="1A4AD537" w14:textId="77777777" w:rsidTr="00ED3ED9">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E8A86BA" w14:textId="77777777" w:rsidR="00947E34" w:rsidRPr="00CB665C" w:rsidRDefault="00947E34" w:rsidP="00CB665C">
            <w:pPr>
              <w:spacing w:line="276" w:lineRule="auto"/>
              <w:jc w:val="center"/>
              <w:rPr>
                <w:b/>
                <w:bCs/>
              </w:rPr>
            </w:pPr>
          </w:p>
          <w:p w14:paraId="235F86E2" w14:textId="77777777" w:rsidR="00947E34" w:rsidRPr="00CB665C" w:rsidRDefault="00947E34" w:rsidP="00CB665C">
            <w:pPr>
              <w:spacing w:line="276" w:lineRule="auto"/>
              <w:jc w:val="center"/>
              <w:rPr>
                <w:b/>
                <w:bCs/>
                <w:highlight w:val="yellow"/>
              </w:rPr>
            </w:pPr>
            <w:r w:rsidRPr="00CB665C">
              <w:rPr>
                <w:b/>
                <w:bCs/>
              </w:rPr>
              <w:t>DS0</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2C64294"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AF4DD44"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D947B5"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A0A19A"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D646949"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27F547"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7F98407" w14:textId="77777777" w:rsidR="00947E34" w:rsidRDefault="00947E34" w:rsidP="00EF4C8D">
            <w:pPr>
              <w:spacing w:line="360" w:lineRule="auto"/>
              <w:rPr>
                <w:highlight w:val="yellow"/>
              </w:rPr>
            </w:pPr>
          </w:p>
        </w:tc>
      </w:tr>
      <w:tr w:rsidR="00AE19C4" w14:paraId="49CFE998" w14:textId="77777777" w:rsidTr="00ED3ED9">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3E25C32" w14:textId="77777777" w:rsidR="00947E34" w:rsidRPr="00CB665C" w:rsidRDefault="00947E34" w:rsidP="00CB665C">
            <w:pPr>
              <w:spacing w:line="276" w:lineRule="auto"/>
              <w:jc w:val="center"/>
              <w:rPr>
                <w:b/>
                <w:bCs/>
              </w:rPr>
            </w:pPr>
            <w:r w:rsidRPr="00CB665C">
              <w:rPr>
                <w:b/>
                <w:bCs/>
              </w:rPr>
              <w:t>Energy Suppliers</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DF7D35D"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7747187"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933FA3F"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A14112F"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E43128"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33EB9C0"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868DC15" w14:textId="77777777" w:rsidR="00947E34" w:rsidRDefault="00947E34" w:rsidP="00EF4C8D">
            <w:pPr>
              <w:spacing w:line="360" w:lineRule="auto"/>
              <w:rPr>
                <w:highlight w:val="yellow"/>
              </w:rPr>
            </w:pPr>
          </w:p>
        </w:tc>
      </w:tr>
      <w:tr w:rsidR="00AE19C4" w14:paraId="1C249663" w14:textId="77777777" w:rsidTr="00ED3ED9">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8414F80" w14:textId="77777777" w:rsidR="00947E34" w:rsidRPr="00CB665C" w:rsidRDefault="00947E34" w:rsidP="00CB665C">
            <w:pPr>
              <w:spacing w:line="276" w:lineRule="auto"/>
              <w:jc w:val="center"/>
              <w:rPr>
                <w:b/>
                <w:bCs/>
              </w:rPr>
            </w:pPr>
            <w:r w:rsidRPr="00CB665C">
              <w:rPr>
                <w:b/>
                <w:bCs/>
              </w:rPr>
              <w:t>Community Energy Network</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C93AED4"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8A6BFE1"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01BCB71"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5588A70"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C3C31A"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20A32C"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C20A9F2" w14:textId="77777777" w:rsidR="00947E34" w:rsidRDefault="00947E34" w:rsidP="00EF4C8D">
            <w:pPr>
              <w:spacing w:line="360" w:lineRule="auto"/>
              <w:rPr>
                <w:highlight w:val="yellow"/>
              </w:rPr>
            </w:pPr>
          </w:p>
        </w:tc>
      </w:tr>
      <w:tr w:rsidR="00AE19C4" w14:paraId="47DF369B" w14:textId="77777777" w:rsidTr="00ED3ED9">
        <w:trPr>
          <w:trHeight w:val="984"/>
        </w:trPr>
        <w:tc>
          <w:tcPr>
            <w:tcW w:w="151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2AA15E7" w14:textId="77777777" w:rsidR="00947E34" w:rsidRPr="00CB665C" w:rsidRDefault="00947E34" w:rsidP="00CB665C">
            <w:pPr>
              <w:spacing w:line="276" w:lineRule="auto"/>
              <w:jc w:val="center"/>
              <w:rPr>
                <w:b/>
                <w:bCs/>
              </w:rPr>
            </w:pPr>
          </w:p>
          <w:p w14:paraId="121712C4" w14:textId="77777777" w:rsidR="00947E34" w:rsidRPr="00CB665C" w:rsidRDefault="00947E34" w:rsidP="00CB665C">
            <w:pPr>
              <w:spacing w:line="276" w:lineRule="auto"/>
              <w:jc w:val="center"/>
              <w:rPr>
                <w:b/>
                <w:bCs/>
              </w:rPr>
            </w:pPr>
            <w:r w:rsidRPr="00CB665C">
              <w:rPr>
                <w:b/>
                <w:bCs/>
              </w:rPr>
              <w:t>Other</w:t>
            </w:r>
          </w:p>
        </w:tc>
        <w:tc>
          <w:tcPr>
            <w:tcW w:w="1253"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A37A67F" w14:textId="77777777" w:rsidR="00947E34" w:rsidRDefault="00947E34" w:rsidP="00EF4C8D">
            <w:pPr>
              <w:spacing w:line="360" w:lineRule="auto"/>
              <w:rPr>
                <w:highlight w:val="yellow"/>
              </w:rPr>
            </w:pPr>
          </w:p>
        </w:tc>
        <w:tc>
          <w:tcPr>
            <w:tcW w:w="195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3FB1FF0" w14:textId="77777777" w:rsidR="00947E34" w:rsidRDefault="00947E34" w:rsidP="00EF4C8D">
            <w:pPr>
              <w:spacing w:line="360" w:lineRule="auto"/>
              <w:rPr>
                <w:highlight w:val="yellow"/>
              </w:rPr>
            </w:pPr>
          </w:p>
        </w:tc>
        <w:tc>
          <w:tcPr>
            <w:tcW w:w="127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405372B" w14:textId="77777777" w:rsidR="00947E34" w:rsidRDefault="00947E34" w:rsidP="00EF4C8D">
            <w:pPr>
              <w:spacing w:line="360" w:lineRule="auto"/>
              <w:rPr>
                <w:highlight w:val="yellow"/>
              </w:rPr>
            </w:pPr>
          </w:p>
        </w:tc>
        <w:tc>
          <w:tcPr>
            <w:tcW w:w="1235"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7224590"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8D37018" w14:textId="77777777" w:rsidR="00947E34" w:rsidRDefault="00947E34" w:rsidP="00EF4C8D">
            <w:pPr>
              <w:spacing w:line="360" w:lineRule="auto"/>
              <w:rPr>
                <w:highlight w:val="yellow"/>
              </w:rPr>
            </w:pPr>
          </w:p>
        </w:tc>
        <w:tc>
          <w:tcPr>
            <w:tcW w:w="1410"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28006D6" w14:textId="77777777" w:rsidR="00947E34" w:rsidRDefault="00947E34" w:rsidP="00EF4C8D">
            <w:pPr>
              <w:spacing w:line="360" w:lineRule="auto"/>
              <w:rPr>
                <w:highlight w:val="yellow"/>
              </w:rPr>
            </w:pPr>
          </w:p>
        </w:tc>
        <w:tc>
          <w:tcPr>
            <w:tcW w:w="1347"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4930978" w14:textId="77777777" w:rsidR="00947E34" w:rsidRDefault="00947E34" w:rsidP="00EF4C8D">
            <w:pPr>
              <w:spacing w:line="360" w:lineRule="auto"/>
              <w:rPr>
                <w:highlight w:val="yellow"/>
              </w:rPr>
            </w:pPr>
          </w:p>
        </w:tc>
      </w:tr>
    </w:tbl>
    <w:p w14:paraId="1DDDBB21" w14:textId="5E60A971" w:rsidR="00EB1297" w:rsidRPr="00195B81" w:rsidRDefault="00EB1297" w:rsidP="00EF4C8D">
      <w:pPr>
        <w:spacing w:line="360" w:lineRule="auto"/>
      </w:pPr>
    </w:p>
    <w:p w14:paraId="6E33FF68" w14:textId="4BB2996F" w:rsidR="00B74E80" w:rsidRPr="00BD4D05" w:rsidRDefault="00B74E80" w:rsidP="00EF4C8D">
      <w:pPr>
        <w:pStyle w:val="Heading2"/>
        <w:spacing w:line="360" w:lineRule="auto"/>
        <w:rPr>
          <w:sz w:val="28"/>
          <w:szCs w:val="28"/>
          <w:lang w:val="en-US"/>
        </w:rPr>
      </w:pPr>
      <w:bookmarkStart w:id="40" w:name="_Toc130996201"/>
      <w:bookmarkStart w:id="41" w:name="_Toc136886093"/>
      <w:r w:rsidRPr="00BD4D05">
        <w:rPr>
          <w:sz w:val="28"/>
          <w:szCs w:val="28"/>
        </w:rPr>
        <w:lastRenderedPageBreak/>
        <w:t>Monitoring and Evaluation</w:t>
      </w:r>
      <w:bookmarkEnd w:id="40"/>
      <w:bookmarkEnd w:id="41"/>
      <w:r w:rsidRPr="00BD4D05">
        <w:rPr>
          <w:sz w:val="28"/>
          <w:szCs w:val="28"/>
        </w:rPr>
        <w:t xml:space="preserve"> </w:t>
      </w:r>
    </w:p>
    <w:p w14:paraId="1A11E665" w14:textId="7A94FA38" w:rsidR="00B74E80" w:rsidRDefault="00B74E80" w:rsidP="00EF4C8D">
      <w:pPr>
        <w:spacing w:line="360" w:lineRule="auto"/>
        <w:jc w:val="both"/>
        <w:rPr>
          <w:lang w:val="en-US"/>
        </w:rPr>
      </w:pPr>
      <w:r>
        <w:rPr>
          <w:lang w:val="en-US"/>
        </w:rPr>
        <w:t xml:space="preserve">The monitoring and evaluation process of a stakeholder engagement plan involves </w:t>
      </w:r>
      <w:r w:rsidRPr="00AE0F55">
        <w:rPr>
          <w:b/>
          <w:bCs/>
          <w:color w:val="E6285A" w:themeColor="accent4"/>
          <w:lang w:val="en-US"/>
        </w:rPr>
        <w:t xml:space="preserve">systematically tracking and assessing </w:t>
      </w:r>
      <w:r>
        <w:rPr>
          <w:lang w:val="en-US"/>
        </w:rPr>
        <w:t xml:space="preserve">the effectiveness of the plan’s implementation, identifying any issues or challenges, and making necessary adjustments to improve outcomes. This process typically includes the following steps: </w:t>
      </w:r>
    </w:p>
    <w:p w14:paraId="65936655" w14:textId="02A02E8D" w:rsidR="007306AC" w:rsidRPr="007306AC" w:rsidRDefault="007306AC" w:rsidP="007306AC">
      <w:pPr>
        <w:pStyle w:val="ListParagraph"/>
        <w:numPr>
          <w:ilvl w:val="0"/>
          <w:numId w:val="27"/>
        </w:numPr>
        <w:spacing w:line="360" w:lineRule="auto"/>
        <w:jc w:val="both"/>
        <w:rPr>
          <w:lang w:val="en-US"/>
        </w:rPr>
      </w:pPr>
      <w:r w:rsidRPr="000F4174">
        <w:rPr>
          <w:b/>
          <w:bCs/>
          <w:color w:val="124682" w:themeColor="text2"/>
          <w:lang w:val="en-US"/>
        </w:rPr>
        <w:t>Develop a monitoring and evaluation plan:</w:t>
      </w:r>
      <w:r w:rsidRPr="000F4174">
        <w:rPr>
          <w:color w:val="124682" w:themeColor="text2"/>
          <w:lang w:val="en-US"/>
        </w:rPr>
        <w:t xml:space="preserve"> </w:t>
      </w:r>
      <w:r>
        <w:rPr>
          <w:lang w:val="en-US"/>
        </w:rPr>
        <w:t xml:space="preserve">Determine the data collection methods, tools, and frequency of monitoring and evaluation activities. This may include surveys, focus groups with stakeholders, as well as tracking metrics such as attendance rates at stakeholder meetings. </w:t>
      </w:r>
      <w:r w:rsidRPr="007306AC">
        <w:rPr>
          <w:lang w:val="en-US"/>
        </w:rPr>
        <w:t>Additionally, integrating feedback mechanisms to allow stakeholders to offer input and suggestions</w:t>
      </w:r>
      <w:r>
        <w:rPr>
          <w:lang w:val="en-US"/>
        </w:rPr>
        <w:t xml:space="preserve"> could be beneficial. This involves establishing a process for incorporating feedback into both the stakeholder engagement plan and the overall community energy project.</w:t>
      </w:r>
      <w:r w:rsidRPr="007306AC">
        <w:rPr>
          <w:lang w:val="en-US"/>
        </w:rPr>
        <w:t xml:space="preserve"> </w:t>
      </w:r>
    </w:p>
    <w:p w14:paraId="0143DCAA" w14:textId="2F3D813A" w:rsidR="00B74E80" w:rsidRPr="00A275B2" w:rsidRDefault="00B74E80" w:rsidP="00EF4C8D">
      <w:pPr>
        <w:pStyle w:val="ListParagraph"/>
        <w:numPr>
          <w:ilvl w:val="0"/>
          <w:numId w:val="27"/>
        </w:numPr>
        <w:spacing w:line="360" w:lineRule="auto"/>
        <w:jc w:val="both"/>
        <w:rPr>
          <w:lang w:val="en-US"/>
        </w:rPr>
      </w:pPr>
      <w:r w:rsidRPr="000F4174">
        <w:rPr>
          <w:b/>
          <w:bCs/>
          <w:color w:val="124682" w:themeColor="text2"/>
          <w:lang w:val="en-US"/>
        </w:rPr>
        <w:t>Define the objectives and the indicators</w:t>
      </w:r>
      <w:r w:rsidRPr="00A275B2">
        <w:rPr>
          <w:lang w:val="en-US"/>
        </w:rPr>
        <w:t xml:space="preserve">: Establish clear objectives for the stakeholder engagement plan, and identify measurable indicators to track progress toward achieving these goals. For example, if the objective is </w:t>
      </w:r>
      <w:r w:rsidR="007306AC">
        <w:rPr>
          <w:lang w:val="en-US"/>
        </w:rPr>
        <w:t>to increase stakeholder participation in the Energy Community, an indicator could be the number of the informed stakeholders.</w:t>
      </w:r>
    </w:p>
    <w:p w14:paraId="67C2BD6E" w14:textId="073EFFC7" w:rsidR="008333BF" w:rsidRDefault="008333BF" w:rsidP="00EF4C8D">
      <w:pPr>
        <w:pStyle w:val="ListParagraph"/>
        <w:numPr>
          <w:ilvl w:val="0"/>
          <w:numId w:val="27"/>
        </w:numPr>
        <w:spacing w:line="360" w:lineRule="auto"/>
        <w:jc w:val="both"/>
        <w:rPr>
          <w:lang w:val="en-US"/>
        </w:rPr>
      </w:pPr>
      <w:r w:rsidRPr="000F4174">
        <w:rPr>
          <w:b/>
          <w:bCs/>
          <w:color w:val="124682" w:themeColor="text2"/>
          <w:lang w:val="en-US"/>
        </w:rPr>
        <w:t>Implement the plan</w:t>
      </w:r>
      <w:r>
        <w:rPr>
          <w:lang w:val="en-US"/>
        </w:rPr>
        <w:t xml:space="preserve">: Collect data and regularly monitor </w:t>
      </w:r>
      <w:r w:rsidR="007306AC">
        <w:rPr>
          <w:lang w:val="en-US"/>
        </w:rPr>
        <w:t>the progress toward meeting your objectives. This involves analyzing the data, identifying any gaps o areas for improvement, and making necessary adjustments.</w:t>
      </w:r>
    </w:p>
    <w:p w14:paraId="5F0D964E" w14:textId="068DA97D" w:rsidR="008333BF" w:rsidRDefault="008333BF" w:rsidP="00EF4C8D">
      <w:pPr>
        <w:pStyle w:val="ListParagraph"/>
        <w:numPr>
          <w:ilvl w:val="0"/>
          <w:numId w:val="27"/>
        </w:numPr>
        <w:spacing w:line="360" w:lineRule="auto"/>
        <w:jc w:val="both"/>
        <w:rPr>
          <w:lang w:val="en-US"/>
        </w:rPr>
      </w:pPr>
      <w:r w:rsidRPr="000F4174">
        <w:rPr>
          <w:b/>
          <w:bCs/>
          <w:color w:val="124682" w:themeColor="text2"/>
          <w:lang w:val="en-US"/>
        </w:rPr>
        <w:t>Report and communicate findings</w:t>
      </w:r>
      <w:r>
        <w:rPr>
          <w:lang w:val="en-US"/>
        </w:rPr>
        <w:t>: Communicate the results of the monitoring and evaluation process to</w:t>
      </w:r>
      <w:r w:rsidR="007306AC">
        <w:rPr>
          <w:lang w:val="en-US"/>
        </w:rPr>
        <w:t xml:space="preserve"> the</w:t>
      </w:r>
      <w:r>
        <w:rPr>
          <w:lang w:val="en-US"/>
        </w:rPr>
        <w:t xml:space="preserve"> internal stakeholders and other relevant parties. This includes sharing successes, identifying areas for improvement</w:t>
      </w:r>
      <w:r w:rsidR="00BC5577">
        <w:rPr>
          <w:lang w:val="en-US"/>
        </w:rPr>
        <w:t>,</w:t>
      </w:r>
      <w:r>
        <w:rPr>
          <w:lang w:val="en-US"/>
        </w:rPr>
        <w:t xml:space="preserve"> and co</w:t>
      </w:r>
      <w:r w:rsidR="007306AC">
        <w:rPr>
          <w:lang w:val="en-US"/>
        </w:rPr>
        <w:t>llectively decide on</w:t>
      </w:r>
      <w:r>
        <w:rPr>
          <w:lang w:val="en-US"/>
        </w:rPr>
        <w:t xml:space="preserve"> any changes</w:t>
      </w:r>
      <w:r w:rsidR="00BC5577">
        <w:rPr>
          <w:lang w:val="en-US"/>
        </w:rPr>
        <w:t xml:space="preserve"> to</w:t>
      </w:r>
      <w:r w:rsidR="004C556A">
        <w:rPr>
          <w:lang w:val="en-US"/>
        </w:rPr>
        <w:t xml:space="preserve"> the stakeholder engagement plan. </w:t>
      </w:r>
    </w:p>
    <w:p w14:paraId="769FA7DE" w14:textId="1D27F81E" w:rsidR="004C556A" w:rsidRDefault="004C556A" w:rsidP="00EF4C8D">
      <w:pPr>
        <w:pStyle w:val="ListParagraph"/>
        <w:numPr>
          <w:ilvl w:val="0"/>
          <w:numId w:val="27"/>
        </w:numPr>
        <w:spacing w:line="360" w:lineRule="auto"/>
        <w:jc w:val="both"/>
        <w:rPr>
          <w:lang w:val="en-US"/>
        </w:rPr>
      </w:pPr>
      <w:r w:rsidRPr="000F4174">
        <w:rPr>
          <w:b/>
          <w:bCs/>
          <w:color w:val="124682" w:themeColor="text2"/>
          <w:lang w:val="en-US"/>
        </w:rPr>
        <w:t>Use the findings to improve future engagement activities:</w:t>
      </w:r>
      <w:r w:rsidRPr="000F4174">
        <w:rPr>
          <w:color w:val="124682" w:themeColor="text2"/>
          <w:lang w:val="en-US"/>
        </w:rPr>
        <w:t xml:space="preserve"> </w:t>
      </w:r>
      <w:r>
        <w:rPr>
          <w:lang w:val="en-US"/>
        </w:rPr>
        <w:t>Utilize the findings from the monitoring and evaluation process to inform future stakeholder engagement activities. This may involve updating the message, objectives, engagement tools, and indicators and methods to measure progress and improve outcomes.</w:t>
      </w:r>
    </w:p>
    <w:p w14:paraId="01A12490" w14:textId="77777777" w:rsidR="00BC5577" w:rsidRPr="00B74E80" w:rsidRDefault="00BC5577" w:rsidP="00BC5577">
      <w:pPr>
        <w:pStyle w:val="ListParagraph"/>
        <w:spacing w:line="360" w:lineRule="auto"/>
        <w:jc w:val="both"/>
        <w:rPr>
          <w:lang w:val="en-US"/>
        </w:rPr>
      </w:pPr>
    </w:p>
    <w:p w14:paraId="0C8F9578" w14:textId="128B0DE8" w:rsidR="00CB665C" w:rsidRDefault="00EE5E3A" w:rsidP="00EF4C8D">
      <w:pPr>
        <w:spacing w:line="360" w:lineRule="auto"/>
        <w:jc w:val="both"/>
        <w:rPr>
          <w:lang w:val="en-US"/>
        </w:rPr>
      </w:pPr>
      <w:r>
        <w:rPr>
          <w:lang w:val="en-US"/>
        </w:rPr>
        <w:t>The following graph summarizes the above-mentioned steps, which you can adjust to align with the specific needs and organizational structure of your Energy Community.</w:t>
      </w:r>
    </w:p>
    <w:p w14:paraId="7BA13493" w14:textId="726AED8D" w:rsidR="0046296F" w:rsidRDefault="0046296F" w:rsidP="00EF4C8D">
      <w:pPr>
        <w:spacing w:line="360" w:lineRule="auto"/>
        <w:jc w:val="both"/>
        <w:rPr>
          <w:lang w:val="en-US"/>
        </w:rPr>
      </w:pPr>
    </w:p>
    <w:p w14:paraId="0B2827B2" w14:textId="1E8799AE" w:rsidR="0046296F" w:rsidRDefault="0046296F" w:rsidP="00EF4C8D">
      <w:pPr>
        <w:spacing w:line="360" w:lineRule="auto"/>
        <w:jc w:val="both"/>
        <w:rPr>
          <w:lang w:val="en-US"/>
        </w:rPr>
      </w:pPr>
    </w:p>
    <w:p w14:paraId="531F5CA9" w14:textId="75329EED" w:rsidR="0046296F" w:rsidRDefault="0046296F" w:rsidP="00EF4C8D">
      <w:pPr>
        <w:spacing w:line="360" w:lineRule="auto"/>
        <w:jc w:val="both"/>
        <w:rPr>
          <w:lang w:val="en-US"/>
        </w:rPr>
      </w:pPr>
    </w:p>
    <w:p w14:paraId="3207DAA4" w14:textId="725B98D2" w:rsidR="0046296F" w:rsidRDefault="0046296F" w:rsidP="00EF4C8D">
      <w:pPr>
        <w:spacing w:line="360" w:lineRule="auto"/>
        <w:jc w:val="both"/>
        <w:rPr>
          <w:lang w:val="en-US"/>
        </w:rPr>
      </w:pPr>
    </w:p>
    <w:p w14:paraId="0BD5C4A8" w14:textId="39296D36" w:rsidR="0046296F" w:rsidRPr="0046296F" w:rsidRDefault="0046296F" w:rsidP="0046296F">
      <w:pPr>
        <w:pStyle w:val="Heading3"/>
        <w:rPr>
          <w:sz w:val="24"/>
          <w:lang w:val="en-US"/>
        </w:rPr>
      </w:pPr>
      <w:bookmarkStart w:id="42" w:name="_Toc136886094"/>
      <w:r w:rsidRPr="0046296F">
        <w:rPr>
          <w:sz w:val="24"/>
        </w:rPr>
        <w:lastRenderedPageBreak/>
        <w:t xml:space="preserve">Diagram </w:t>
      </w:r>
      <w:r>
        <w:rPr>
          <w:sz w:val="24"/>
        </w:rPr>
        <w:t>6: Summary of the Monitoring and Evaluation Steps</w:t>
      </w:r>
      <w:bookmarkEnd w:id="42"/>
    </w:p>
    <w:p w14:paraId="0B289D02" w14:textId="546BAC16" w:rsidR="00CB665C" w:rsidRDefault="00B901E4" w:rsidP="00EE5E3A">
      <w:pPr>
        <w:pBdr>
          <w:bottom w:val="single" w:sz="12" w:space="1" w:color="auto"/>
        </w:pBdr>
        <w:spacing w:line="380" w:lineRule="auto"/>
        <w:rPr>
          <w:rStyle w:val="Strong"/>
          <w:rFonts w:ascii="MS UI Gothic" w:eastAsia="MS UI Gothic" w:hAnsi="MS UI Gothic" w:cs="Arial"/>
          <w:i/>
          <w:iCs/>
          <w:color w:val="E6285A" w:themeColor="accent4"/>
          <w:sz w:val="28"/>
          <w:szCs w:val="28"/>
          <w:shd w:val="clear" w:color="auto" w:fill="FFFCF9"/>
        </w:rPr>
      </w:pPr>
      <w:r>
        <w:rPr>
          <w:rFonts w:ascii="MS UI Gothic" w:eastAsia="MS UI Gothic" w:hAnsi="MS UI Gothic" w:cs="Arial"/>
          <w:b/>
          <w:bCs/>
          <w:i/>
          <w:iCs/>
          <w:noProof/>
          <w:color w:val="E6285A" w:themeColor="accent4"/>
          <w:sz w:val="28"/>
          <w:szCs w:val="28"/>
          <w:shd w:val="clear" w:color="auto" w:fill="FFFCF9"/>
        </w:rPr>
        <w:drawing>
          <wp:inline distT="0" distB="0" distL="0" distR="0" wp14:anchorId="41B5AD5F" wp14:editId="306BBD4E">
            <wp:extent cx="6086475" cy="3200400"/>
            <wp:effectExtent l="0" t="0" r="28575"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0C75641" w14:textId="54E69E52" w:rsidR="00CB665C" w:rsidRDefault="00CB665C" w:rsidP="00CB665C">
      <w:pPr>
        <w:spacing w:line="380" w:lineRule="auto"/>
        <w:rPr>
          <w:lang w:val="it-IT"/>
        </w:rPr>
      </w:pPr>
    </w:p>
    <w:p w14:paraId="2A44E0EB" w14:textId="2E54A594" w:rsidR="00CB665C" w:rsidRPr="004C10B4" w:rsidRDefault="007948F6" w:rsidP="00CB665C">
      <w:pPr>
        <w:tabs>
          <w:tab w:val="left" w:pos="2282"/>
        </w:tabs>
        <w:spacing w:line="380" w:lineRule="auto"/>
        <w:ind w:left="2282"/>
        <w:jc w:val="both"/>
        <w:rPr>
          <w:i/>
          <w:iCs/>
          <w:color w:val="124682" w:themeColor="text2"/>
          <w:sz w:val="32"/>
          <w:szCs w:val="32"/>
          <w:lang w:val="it-IT"/>
        </w:rPr>
      </w:pPr>
      <w:r w:rsidRPr="004C10B4">
        <w:rPr>
          <w:i/>
          <w:iCs/>
          <w:noProof/>
          <w:color w:val="124682" w:themeColor="text2"/>
          <w:sz w:val="32"/>
          <w:szCs w:val="32"/>
          <w:lang w:val="it-IT"/>
        </w:rPr>
        <w:drawing>
          <wp:anchor distT="0" distB="0" distL="114300" distR="114300" simplePos="0" relativeHeight="251701248" behindDoc="0" locked="0" layoutInCell="1" allowOverlap="1" wp14:anchorId="1308F5DC" wp14:editId="4BC4A7B6">
            <wp:simplePos x="0" y="0"/>
            <wp:positionH relativeFrom="margin">
              <wp:align>left</wp:align>
            </wp:positionH>
            <wp:positionV relativeFrom="paragraph">
              <wp:posOffset>10795</wp:posOffset>
            </wp:positionV>
            <wp:extent cx="1205230" cy="1105535"/>
            <wp:effectExtent l="0" t="0" r="0" b="0"/>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CO_LifeLoop_Community.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205230" cy="1105535"/>
                    </a:xfrm>
                    <a:prstGeom prst="rect">
                      <a:avLst/>
                    </a:prstGeom>
                  </pic:spPr>
                </pic:pic>
              </a:graphicData>
            </a:graphic>
            <wp14:sizeRelH relativeFrom="margin">
              <wp14:pctWidth>0</wp14:pctWidth>
            </wp14:sizeRelH>
            <wp14:sizeRelV relativeFrom="margin">
              <wp14:pctHeight>0</wp14:pctHeight>
            </wp14:sizeRelV>
          </wp:anchor>
        </w:drawing>
      </w:r>
      <w:r w:rsidR="00CB665C" w:rsidRPr="004C10B4">
        <w:rPr>
          <w:i/>
          <w:iCs/>
          <w:color w:val="124682" w:themeColor="text2"/>
          <w:sz w:val="32"/>
          <w:szCs w:val="32"/>
          <w:u w:val="single"/>
        </w:rPr>
        <w:t xml:space="preserve">The </w:t>
      </w:r>
      <w:r w:rsidR="00CB665C" w:rsidRPr="004C10B4">
        <w:rPr>
          <w:b/>
          <w:bCs/>
          <w:i/>
          <w:iCs/>
          <w:color w:val="FAB432" w:themeColor="accent5"/>
          <w:sz w:val="32"/>
          <w:szCs w:val="32"/>
          <w:u w:val="single"/>
        </w:rPr>
        <w:t xml:space="preserve">Stakeholder </w:t>
      </w:r>
      <w:r w:rsidR="00CB665C">
        <w:rPr>
          <w:b/>
          <w:bCs/>
          <w:i/>
          <w:iCs/>
          <w:color w:val="FAB432" w:themeColor="accent5"/>
          <w:sz w:val="32"/>
          <w:szCs w:val="32"/>
          <w:u w:val="single"/>
        </w:rPr>
        <w:t xml:space="preserve">Mapping </w:t>
      </w:r>
      <w:r w:rsidR="00CB665C" w:rsidRPr="004C10B4">
        <w:rPr>
          <w:i/>
          <w:iCs/>
          <w:color w:val="124682" w:themeColor="text2"/>
          <w:sz w:val="32"/>
          <w:szCs w:val="32"/>
          <w:u w:val="single"/>
        </w:rPr>
        <w:t xml:space="preserve">can be found in </w:t>
      </w:r>
      <w:r w:rsidR="00CB665C" w:rsidRPr="00CB665C">
        <w:rPr>
          <w:b/>
          <w:bCs/>
          <w:i/>
          <w:iCs/>
          <w:color w:val="E6285A" w:themeColor="accent4"/>
          <w:sz w:val="32"/>
          <w:szCs w:val="32"/>
          <w:u w:val="single"/>
        </w:rPr>
        <w:t>Part I</w:t>
      </w:r>
      <w:r w:rsidR="00CB665C" w:rsidRPr="00CB665C">
        <w:rPr>
          <w:i/>
          <w:iCs/>
          <w:color w:val="E6285A" w:themeColor="accent4"/>
          <w:sz w:val="32"/>
          <w:szCs w:val="32"/>
          <w:u w:val="single"/>
        </w:rPr>
        <w:t xml:space="preserve"> </w:t>
      </w:r>
      <w:r w:rsidR="00CB665C" w:rsidRPr="004C10B4">
        <w:rPr>
          <w:i/>
          <w:iCs/>
          <w:color w:val="124682" w:themeColor="text2"/>
          <w:sz w:val="32"/>
          <w:szCs w:val="32"/>
          <w:u w:val="single"/>
        </w:rPr>
        <w:t>of the Stakeholder Mapping and Engagement Plan Guide.</w:t>
      </w:r>
    </w:p>
    <w:p w14:paraId="2F756107" w14:textId="1B03E4A5" w:rsidR="00CB665C" w:rsidRDefault="00CB665C" w:rsidP="00CB665C">
      <w:pPr>
        <w:rPr>
          <w:lang w:val="it-IT"/>
        </w:rPr>
      </w:pPr>
    </w:p>
    <w:p w14:paraId="4D0D5D4D" w14:textId="77777777" w:rsidR="00CB665C" w:rsidRPr="005E28C7" w:rsidRDefault="00CB665C" w:rsidP="00CB665C">
      <w:pPr>
        <w:rPr>
          <w:lang w:val="it-IT"/>
        </w:rPr>
      </w:pPr>
    </w:p>
    <w:p w14:paraId="43164650" w14:textId="3C7BF9B0" w:rsidR="007948F6" w:rsidRDefault="00B901E4" w:rsidP="00CB665C">
      <w:pPr>
        <w:spacing w:line="380" w:lineRule="auto"/>
        <w:ind w:left="720"/>
        <w:jc w:val="both"/>
        <w:rPr>
          <w:i/>
          <w:iCs/>
          <w:color w:val="124682" w:themeColor="text2"/>
          <w:sz w:val="32"/>
          <w:szCs w:val="32"/>
          <w:lang w:val="it-IT"/>
        </w:rPr>
      </w:pPr>
      <w:r>
        <w:rPr>
          <w:noProof/>
          <w:lang w:val="it-IT"/>
        </w:rPr>
        <w:drawing>
          <wp:anchor distT="0" distB="0" distL="114300" distR="114300" simplePos="0" relativeHeight="251700224" behindDoc="0" locked="0" layoutInCell="1" allowOverlap="1" wp14:anchorId="1EA4F835" wp14:editId="175AE0B7">
            <wp:simplePos x="0" y="0"/>
            <wp:positionH relativeFrom="margin">
              <wp:align>left</wp:align>
            </wp:positionH>
            <wp:positionV relativeFrom="paragraph">
              <wp:posOffset>160020</wp:posOffset>
            </wp:positionV>
            <wp:extent cx="1223645" cy="12858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_LifeLoop_Paper.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23645" cy="1285875"/>
                    </a:xfrm>
                    <a:prstGeom prst="rect">
                      <a:avLst/>
                    </a:prstGeom>
                  </pic:spPr>
                </pic:pic>
              </a:graphicData>
            </a:graphic>
            <wp14:sizeRelH relativeFrom="margin">
              <wp14:pctWidth>0</wp14:pctWidth>
            </wp14:sizeRelH>
            <wp14:sizeRelV relativeFrom="margin">
              <wp14:pctHeight>0</wp14:pctHeight>
            </wp14:sizeRelV>
          </wp:anchor>
        </w:drawing>
      </w:r>
    </w:p>
    <w:p w14:paraId="477FF5E4" w14:textId="47EBCF49" w:rsidR="00CB665C" w:rsidRPr="00EE33B8" w:rsidRDefault="00CB665C" w:rsidP="00CB665C">
      <w:pPr>
        <w:spacing w:line="380" w:lineRule="auto"/>
        <w:ind w:left="720"/>
        <w:jc w:val="both"/>
        <w:rPr>
          <w:i/>
          <w:iCs/>
          <w:color w:val="124682" w:themeColor="text2"/>
          <w:sz w:val="32"/>
          <w:szCs w:val="32"/>
          <w:lang w:val="it-IT"/>
        </w:rPr>
      </w:pPr>
      <w:r w:rsidRPr="004C10B4">
        <w:rPr>
          <w:i/>
          <w:iCs/>
          <w:color w:val="124682" w:themeColor="text2"/>
          <w:sz w:val="32"/>
          <w:szCs w:val="32"/>
          <w:lang w:val="it-IT"/>
        </w:rPr>
        <w:t xml:space="preserve">You can continue your search for more guides, templates, and reports by exploring the available resources </w:t>
      </w:r>
      <w:hyperlink r:id="rId50" w:history="1">
        <w:r w:rsidRPr="004C10B4">
          <w:rPr>
            <w:rStyle w:val="Hyperlink"/>
            <w:i/>
            <w:iCs/>
            <w:color w:val="124682" w:themeColor="text2"/>
            <w:sz w:val="32"/>
            <w:szCs w:val="32"/>
            <w:lang w:val="it-IT"/>
          </w:rPr>
          <w:t>here</w:t>
        </w:r>
      </w:hyperlink>
      <w:r w:rsidRPr="004C10B4">
        <w:rPr>
          <w:i/>
          <w:iCs/>
          <w:color w:val="124682" w:themeColor="text2"/>
          <w:sz w:val="32"/>
          <w:szCs w:val="32"/>
          <w:lang w:val="it-IT"/>
        </w:rPr>
        <w:t>!</w:t>
      </w:r>
    </w:p>
    <w:p w14:paraId="54CC874F" w14:textId="456FD53D" w:rsidR="007948F6" w:rsidRPr="007948F6" w:rsidRDefault="007948F6" w:rsidP="007948F6">
      <w:pPr>
        <w:rPr>
          <w:lang w:val="it-IT"/>
        </w:rPr>
      </w:pPr>
    </w:p>
    <w:p w14:paraId="71DD2AD7" w14:textId="5D76DF31" w:rsidR="007948F6" w:rsidRDefault="007948F6" w:rsidP="007948F6">
      <w:pPr>
        <w:rPr>
          <w:lang w:val="it-IT"/>
        </w:rPr>
      </w:pPr>
    </w:p>
    <w:p w14:paraId="0BA1AD72" w14:textId="7A2B9CCD" w:rsidR="007948F6" w:rsidRPr="007948F6" w:rsidRDefault="007948F6" w:rsidP="007948F6">
      <w:pPr>
        <w:spacing w:line="380" w:lineRule="auto"/>
        <w:jc w:val="center"/>
        <w:rPr>
          <w:rStyle w:val="Strong"/>
          <w:rFonts w:ascii="MS UI Gothic" w:eastAsia="MS UI Gothic" w:hAnsi="MS UI Gothic" w:cs="Arial"/>
          <w:b w:val="0"/>
          <w:bCs w:val="0"/>
          <w:i/>
          <w:iCs/>
          <w:color w:val="E6285A" w:themeColor="accent4"/>
          <w:sz w:val="28"/>
          <w:szCs w:val="28"/>
          <w:shd w:val="clear" w:color="auto" w:fill="FFFCF9"/>
        </w:rPr>
      </w:pPr>
      <w:r w:rsidRPr="007948F6">
        <w:rPr>
          <w:rStyle w:val="Strong"/>
          <w:rFonts w:ascii="MS UI Gothic" w:eastAsia="MS UI Gothic" w:hAnsi="MS UI Gothic" w:cs="Arial"/>
          <w:b w:val="0"/>
          <w:bCs w:val="0"/>
          <w:i/>
          <w:iCs/>
          <w:color w:val="E6285A" w:themeColor="accent4"/>
          <w:sz w:val="28"/>
          <w:szCs w:val="28"/>
          <w:shd w:val="clear" w:color="auto" w:fill="FFFCF9"/>
        </w:rPr>
        <w:t>“It’s time to bring even more local governments, citizens and SMEs to the energy community movement! It’s time to make them the true drivers of our society.”</w:t>
      </w:r>
    </w:p>
    <w:p w14:paraId="5487AA22" w14:textId="360FBD2C" w:rsidR="007948F6" w:rsidRDefault="007948F6" w:rsidP="007948F6">
      <w:pPr>
        <w:spacing w:line="380" w:lineRule="auto"/>
        <w:jc w:val="center"/>
        <w:rPr>
          <w:rStyle w:val="Strong"/>
          <w:rFonts w:ascii="MS UI Gothic" w:eastAsia="MS UI Gothic" w:hAnsi="MS UI Gothic" w:cs="Arial"/>
          <w:b w:val="0"/>
          <w:bCs w:val="0"/>
          <w:i/>
          <w:iCs/>
          <w:color w:val="124682" w:themeColor="text2"/>
          <w:sz w:val="28"/>
          <w:szCs w:val="28"/>
          <w:shd w:val="clear" w:color="auto" w:fill="FFFCF9"/>
        </w:rPr>
      </w:pPr>
      <w:r w:rsidRPr="007948F6">
        <w:rPr>
          <w:rStyle w:val="Strong"/>
          <w:rFonts w:ascii="MS UI Gothic" w:eastAsia="MS UI Gothic" w:hAnsi="MS UI Gothic" w:cs="Arial"/>
          <w:b w:val="0"/>
          <w:bCs w:val="0"/>
          <w:i/>
          <w:iCs/>
          <w:color w:val="E6285A" w:themeColor="accent4"/>
          <w:sz w:val="28"/>
          <w:szCs w:val="28"/>
          <w:shd w:val="clear" w:color="auto" w:fill="FFFCF9"/>
        </w:rPr>
        <w:t xml:space="preserve">Visit us </w:t>
      </w:r>
      <w:hyperlink r:id="rId51" w:history="1">
        <w:r w:rsidRPr="0048792A">
          <w:rPr>
            <w:rStyle w:val="Hyperlink"/>
            <w:rFonts w:ascii="MS UI Gothic" w:eastAsia="MS UI Gothic" w:hAnsi="MS UI Gothic" w:cs="Arial"/>
            <w:i/>
            <w:iCs/>
            <w:color w:val="124682" w:themeColor="text2"/>
            <w:sz w:val="28"/>
            <w:szCs w:val="28"/>
            <w:shd w:val="clear" w:color="auto" w:fill="FFFCF9"/>
          </w:rPr>
          <w:t>here</w:t>
        </w:r>
      </w:hyperlink>
      <w:r>
        <w:rPr>
          <w:rStyle w:val="Strong"/>
          <w:rFonts w:ascii="MS UI Gothic" w:eastAsia="MS UI Gothic" w:hAnsi="MS UI Gothic" w:cs="Arial"/>
          <w:i/>
          <w:iCs/>
          <w:color w:val="124682" w:themeColor="text2"/>
          <w:sz w:val="28"/>
          <w:szCs w:val="28"/>
          <w:shd w:val="clear" w:color="auto" w:fill="FFFCF9"/>
        </w:rPr>
        <w:t>!</w:t>
      </w:r>
    </w:p>
    <w:p w14:paraId="365590D3" w14:textId="21FC4904" w:rsidR="007948F6" w:rsidRPr="007948F6" w:rsidRDefault="007948F6" w:rsidP="007948F6">
      <w:pPr>
        <w:rPr>
          <w:lang w:val="it-IT"/>
        </w:rPr>
      </w:pPr>
    </w:p>
    <w:sectPr w:rsidR="007948F6" w:rsidRPr="007948F6" w:rsidSect="00E5260E">
      <w:type w:val="continuous"/>
      <w:pgSz w:w="11906" w:h="16838"/>
      <w:pgMar w:top="1417" w:right="1134" w:bottom="1134" w:left="1134" w:header="397" w:footer="39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AAFD3" w14:textId="77777777" w:rsidR="000E48DE" w:rsidRDefault="000E48DE">
      <w:pPr>
        <w:spacing w:line="240" w:lineRule="auto"/>
      </w:pPr>
      <w:r>
        <w:separator/>
      </w:r>
    </w:p>
  </w:endnote>
  <w:endnote w:type="continuationSeparator" w:id="0">
    <w:p w14:paraId="71824DEB" w14:textId="77777777" w:rsidR="000E48DE" w:rsidRDefault="000E4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AF99" w14:textId="77777777" w:rsidR="00270905" w:rsidRDefault="00270905">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hint="eastAsia"/>
      </w:rPr>
      <w:id w:val="1988818790"/>
      <w:docPartObj>
        <w:docPartGallery w:val="Page Numbers (Bottom of Page)"/>
        <w:docPartUnique/>
      </w:docPartObj>
    </w:sdtPr>
    <w:sdtEndPr/>
    <w:sdtContent>
      <w:p w14:paraId="75F8DC59" w14:textId="77777777" w:rsidR="00270905" w:rsidRDefault="00270905" w:rsidP="005F588D">
        <w:pPr>
          <w:pStyle w:val="Footer"/>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noProof/>
          </w:rPr>
          <w:fldChar w:fldCharType="end"/>
        </w:r>
      </w:p>
    </w:sdtContent>
  </w:sdt>
  <w:p w14:paraId="153C3FB7" w14:textId="328093A5" w:rsidR="00270905" w:rsidRPr="005F588D" w:rsidRDefault="00270905" w:rsidP="005F588D">
    <w:pPr>
      <w:tabs>
        <w:tab w:val="left" w:pos="1872"/>
      </w:tabs>
      <w:spacing w:line="240" w:lineRule="auto"/>
      <w:rPr>
        <w:color w:val="000000"/>
        <w:sz w:val="20"/>
        <w:szCs w:val="20"/>
      </w:rPr>
    </w:pPr>
    <w:r>
      <w:rPr>
        <w:rFonts w:hint="eastAsia"/>
        <w:noProof/>
      </w:rPr>
      <w:drawing>
        <wp:anchor distT="0" distB="0" distL="114300" distR="114300" simplePos="0" relativeHeight="251660800" behindDoc="0" locked="0" layoutInCell="1" allowOverlap="1" wp14:anchorId="1B8FC803" wp14:editId="7BF7722A">
          <wp:simplePos x="0" y="0"/>
          <wp:positionH relativeFrom="column">
            <wp:posOffset>-19050</wp:posOffset>
          </wp:positionH>
          <wp:positionV relativeFrom="paragraph">
            <wp:posOffset>10795</wp:posOffset>
          </wp:positionV>
          <wp:extent cx="498475" cy="360045"/>
          <wp:effectExtent l="0" t="0" r="0" b="1905"/>
          <wp:wrapSquare wrapText="bothSides"/>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360045"/>
                  </a:xfrm>
                  <a:prstGeom prst="rect">
                    <a:avLst/>
                  </a:prstGeom>
                  <a:noFill/>
                </pic:spPr>
              </pic:pic>
            </a:graphicData>
          </a:graphic>
          <wp14:sizeRelH relativeFrom="page">
            <wp14:pctWidth>0</wp14:pctWidth>
          </wp14:sizeRelH>
          <wp14:sizeRelV relativeFrom="margin">
            <wp14:pctHeight>0</wp14:pctHeight>
          </wp14:sizeRelV>
        </wp:anchor>
      </w:drawing>
    </w:r>
    <w:r>
      <w:rPr>
        <w:rFonts w:hint="eastAsia"/>
        <w:color w:val="000000"/>
        <w:sz w:val="20"/>
        <w:szCs w:val="20"/>
      </w:rPr>
      <w:t>This project has received funding from the European Union’s LIFE programme under grant agreement No 101077085</w:t>
    </w:r>
  </w:p>
  <w:p w14:paraId="0CF75EE1" w14:textId="3DF2588F" w:rsidR="00270905" w:rsidRPr="008A17DB" w:rsidRDefault="00270905" w:rsidP="008A17DB">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1ECC" w14:textId="108CC865" w:rsidR="00270905" w:rsidRDefault="00270905" w:rsidP="00B119C8">
    <w:pPr>
      <w:pBdr>
        <w:top w:val="nil"/>
        <w:left w:val="nil"/>
        <w:bottom w:val="nil"/>
        <w:right w:val="nil"/>
        <w:between w:val="nil"/>
      </w:pBdr>
      <w:tabs>
        <w:tab w:val="left" w:pos="3285"/>
      </w:tabs>
      <w:spacing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32403" w14:textId="77777777" w:rsidR="000E48DE" w:rsidRDefault="000E48DE">
      <w:pPr>
        <w:spacing w:line="240" w:lineRule="auto"/>
      </w:pPr>
      <w:r>
        <w:separator/>
      </w:r>
    </w:p>
  </w:footnote>
  <w:footnote w:type="continuationSeparator" w:id="0">
    <w:p w14:paraId="4CCF869C" w14:textId="77777777" w:rsidR="000E48DE" w:rsidRDefault="000E4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DA36" w14:textId="77777777" w:rsidR="00270905" w:rsidRDefault="000E48DE">
    <w:pPr>
      <w:pBdr>
        <w:top w:val="nil"/>
        <w:left w:val="nil"/>
        <w:bottom w:val="nil"/>
        <w:right w:val="nil"/>
        <w:between w:val="nil"/>
      </w:pBdr>
      <w:tabs>
        <w:tab w:val="center" w:pos="4819"/>
        <w:tab w:val="right" w:pos="9638"/>
      </w:tabs>
      <w:spacing w:line="240" w:lineRule="auto"/>
      <w:rPr>
        <w:color w:val="000000"/>
      </w:rPr>
    </w:pPr>
    <w:r>
      <w:rPr>
        <w:color w:val="000000"/>
      </w:rPr>
      <w:pict w14:anchorId="6F948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7.25pt;height:865.6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3C99" w14:textId="77777777" w:rsidR="00270905" w:rsidRDefault="000E48DE">
    <w:pPr>
      <w:pBdr>
        <w:top w:val="nil"/>
        <w:left w:val="nil"/>
        <w:bottom w:val="nil"/>
        <w:right w:val="nil"/>
        <w:between w:val="nil"/>
      </w:pBdr>
      <w:tabs>
        <w:tab w:val="center" w:pos="4819"/>
        <w:tab w:val="right" w:pos="9638"/>
      </w:tabs>
      <w:spacing w:line="240" w:lineRule="auto"/>
      <w:rPr>
        <w:color w:val="000000"/>
      </w:rPr>
    </w:pPr>
    <w:r>
      <w:rPr>
        <w:color w:val="000000"/>
      </w:rPr>
      <w:pict w14:anchorId="3142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9.55pt;margin-top:-95.8pt;width:607.25pt;height:865.6pt;z-index:-251659776;mso-position-horizontal-relative:margin;mso-position-vertical-relative:margin">
          <v:imagedata r:id="rId1" o:title="image1"/>
          <w10:wrap anchorx="margin" anchory="margin"/>
        </v:shape>
      </w:pict>
    </w:r>
    <w:r w:rsidR="00270905">
      <w:rPr>
        <w:noProof/>
        <w:color w:val="000000"/>
      </w:rPr>
      <mc:AlternateContent>
        <mc:Choice Requires="wps">
          <w:drawing>
            <wp:anchor distT="0" distB="0" distL="114300" distR="114300" simplePos="0" relativeHeight="251661824" behindDoc="1" locked="0" layoutInCell="1" allowOverlap="1" wp14:anchorId="4D7DAF32" wp14:editId="622095E0">
              <wp:simplePos x="0" y="0"/>
              <wp:positionH relativeFrom="column">
                <wp:posOffset>3810</wp:posOffset>
              </wp:positionH>
              <wp:positionV relativeFrom="page">
                <wp:posOffset>247650</wp:posOffset>
              </wp:positionV>
              <wp:extent cx="6021705" cy="634365"/>
              <wp:effectExtent l="0" t="0" r="0" b="0"/>
              <wp:wrapTight wrapText="bothSides">
                <wp:wrapPolygon edited="0">
                  <wp:start x="7858" y="0"/>
                  <wp:lineTo x="7790" y="19459"/>
                  <wp:lineTo x="7995" y="20108"/>
                  <wp:lineTo x="10318" y="20757"/>
                  <wp:lineTo x="12778" y="20757"/>
                  <wp:lineTo x="12915" y="20108"/>
                  <wp:lineTo x="13667" y="12324"/>
                  <wp:lineTo x="13735" y="6486"/>
                  <wp:lineTo x="12983" y="3892"/>
                  <wp:lineTo x="10797" y="0"/>
                  <wp:lineTo x="7858" y="0"/>
                </wp:wrapPolygon>
              </wp:wrapTight>
              <wp:docPr id="474" name="Rectangle 474"/>
              <wp:cNvGraphicFramePr/>
              <a:graphic xmlns:a="http://schemas.openxmlformats.org/drawingml/2006/main">
                <a:graphicData uri="http://schemas.microsoft.com/office/word/2010/wordprocessingShape">
                  <wps:wsp>
                    <wps:cNvSpPr/>
                    <wps:spPr>
                      <a:xfrm>
                        <a:off x="0" y="0"/>
                        <a:ext cx="6021705" cy="634365"/>
                      </a:xfrm>
                      <a:prstGeom prst="rect">
                        <a:avLst/>
                      </a:prstGeom>
                      <a:blipFill rotWithShape="1">
                        <a:blip r:embed="rId2">
                          <a:alphaModFix/>
                        </a:blip>
                        <a:stretch>
                          <a:fillRect/>
                        </a:stretch>
                      </a:blipFill>
                      <a:ln>
                        <a:noFill/>
                      </a:ln>
                    </wps:spPr>
                    <wps:txbx>
                      <w:txbxContent>
                        <w:p w14:paraId="2BB1519E" w14:textId="77777777" w:rsidR="00270905" w:rsidRDefault="0027090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7DAF32" id="Rectangle 474" o:spid="_x0000_s1029" style="position:absolute;margin-left:.3pt;margin-top:19.5pt;width:474.15pt;height:49.95pt;z-index:-2516546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" stroked="f">
              <v:fill r:id="rId3" o:title="" recolor="t" rotate="t" type="frame"/>
              <v:textbox inset="2.53958mm,2.53958mm,2.53958mm,2.53958mm">
                <w:txbxContent>
                  <w:p w14:paraId="2BB1519E" w14:textId="77777777" w:rsidR="00270905" w:rsidRDefault="00270905">
                    <w:pPr>
                      <w:spacing w:line="240" w:lineRule="auto"/>
                      <w:textDirection w:val="btLr"/>
                    </w:pPr>
                  </w:p>
                </w:txbxContent>
              </v:textbox>
              <w10:wrap type="tight"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DAC5" w14:textId="77777777" w:rsidR="00270905" w:rsidRDefault="000E48DE">
    <w:pPr>
      <w:pBdr>
        <w:top w:val="nil"/>
        <w:left w:val="nil"/>
        <w:bottom w:val="nil"/>
        <w:right w:val="nil"/>
        <w:between w:val="nil"/>
      </w:pBdr>
      <w:tabs>
        <w:tab w:val="center" w:pos="4819"/>
        <w:tab w:val="right" w:pos="9638"/>
      </w:tabs>
      <w:spacing w:line="240" w:lineRule="auto"/>
      <w:rPr>
        <w:color w:val="000000"/>
      </w:rPr>
    </w:pPr>
    <w:r>
      <w:rPr>
        <w:color w:val="000000"/>
      </w:rPr>
      <w:pict w14:anchorId="290EF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07.25pt;height:865.6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9DF"/>
    <w:multiLevelType w:val="hybridMultilevel"/>
    <w:tmpl w:val="5FCEB882"/>
    <w:lvl w:ilvl="0" w:tplc="CDB8A10C">
      <w:start w:val="1"/>
      <w:numFmt w:val="bullet"/>
      <w:lvlText w:val=""/>
      <w:lvlJc w:val="left"/>
      <w:pPr>
        <w:ind w:left="720" w:hanging="360"/>
      </w:pPr>
      <w:rPr>
        <w:rFonts w:ascii="Wingdings" w:hAnsi="Wingdings" w:hint="default"/>
        <w:color w:val="124682"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D4BC8"/>
    <w:multiLevelType w:val="multilevel"/>
    <w:tmpl w:val="FEE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E558B"/>
    <w:multiLevelType w:val="hybridMultilevel"/>
    <w:tmpl w:val="6DCCB988"/>
    <w:lvl w:ilvl="0" w:tplc="4ABA32DA">
      <w:start w:val="1"/>
      <w:numFmt w:val="bullet"/>
      <w:lvlText w:val=""/>
      <w:lvlJc w:val="left"/>
      <w:pPr>
        <w:ind w:left="720" w:hanging="360"/>
      </w:pPr>
      <w:rPr>
        <w:rFonts w:ascii="Wingdings" w:hAnsi="Wingdings" w:hint="default"/>
        <w:color w:val="64BEA0" w:themeColor="accent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1C0221"/>
    <w:multiLevelType w:val="hybridMultilevel"/>
    <w:tmpl w:val="CAC8F6FE"/>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3E2444"/>
    <w:multiLevelType w:val="hybridMultilevel"/>
    <w:tmpl w:val="E758DF42"/>
    <w:lvl w:ilvl="0" w:tplc="75B4032C">
      <w:numFmt w:val="bullet"/>
      <w:lvlText w:val="-"/>
      <w:lvlJc w:val="left"/>
      <w:pPr>
        <w:ind w:left="720" w:hanging="360"/>
      </w:pPr>
      <w:rPr>
        <w:rFonts w:ascii="MS PGothic" w:eastAsia="MS PGothic" w:hAnsi="MS PGothic" w:cs="MS PGothic"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677A08"/>
    <w:multiLevelType w:val="hybridMultilevel"/>
    <w:tmpl w:val="F82E8752"/>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860CA"/>
    <w:multiLevelType w:val="multilevel"/>
    <w:tmpl w:val="F0744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D2AAC"/>
    <w:multiLevelType w:val="hybridMultilevel"/>
    <w:tmpl w:val="64B4BE0A"/>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EC31A0"/>
    <w:multiLevelType w:val="multilevel"/>
    <w:tmpl w:val="ED5EF216"/>
    <w:lvl w:ilvl="0">
      <w:start w:val="1"/>
      <w:numFmt w:val="lowerLetter"/>
      <w:lvlText w:val="%1)"/>
      <w:lvlJc w:val="left"/>
      <w:pPr>
        <w:ind w:left="720" w:hanging="360"/>
      </w:pPr>
      <w:rPr>
        <w:rFonts w:ascii="MS PGothic" w:eastAsia="MS PGothic" w:hAnsi="MS PGothic" w:cs="MS PGothic"/>
        <w:b/>
        <w:i w:val="0"/>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301C8A"/>
    <w:multiLevelType w:val="multilevel"/>
    <w:tmpl w:val="FF92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45EC2"/>
    <w:multiLevelType w:val="hybridMultilevel"/>
    <w:tmpl w:val="FD3A3D5C"/>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B86DE1"/>
    <w:multiLevelType w:val="hybridMultilevel"/>
    <w:tmpl w:val="573051EE"/>
    <w:lvl w:ilvl="0" w:tplc="9DBA57D4">
      <w:start w:val="1"/>
      <w:numFmt w:val="bullet"/>
      <w:lvlText w:val="•"/>
      <w:lvlJc w:val="left"/>
      <w:pPr>
        <w:tabs>
          <w:tab w:val="num" w:pos="720"/>
        </w:tabs>
        <w:ind w:left="720" w:hanging="360"/>
      </w:pPr>
      <w:rPr>
        <w:rFonts w:ascii="Times New Roman" w:hAnsi="Times New Roman" w:hint="default"/>
      </w:rPr>
    </w:lvl>
    <w:lvl w:ilvl="1" w:tplc="E3E8F62E" w:tentative="1">
      <w:start w:val="1"/>
      <w:numFmt w:val="bullet"/>
      <w:lvlText w:val="•"/>
      <w:lvlJc w:val="left"/>
      <w:pPr>
        <w:tabs>
          <w:tab w:val="num" w:pos="1440"/>
        </w:tabs>
        <w:ind w:left="1440" w:hanging="360"/>
      </w:pPr>
      <w:rPr>
        <w:rFonts w:ascii="Times New Roman" w:hAnsi="Times New Roman" w:hint="default"/>
      </w:rPr>
    </w:lvl>
    <w:lvl w:ilvl="2" w:tplc="003AEEBA" w:tentative="1">
      <w:start w:val="1"/>
      <w:numFmt w:val="bullet"/>
      <w:lvlText w:val="•"/>
      <w:lvlJc w:val="left"/>
      <w:pPr>
        <w:tabs>
          <w:tab w:val="num" w:pos="2160"/>
        </w:tabs>
        <w:ind w:left="2160" w:hanging="360"/>
      </w:pPr>
      <w:rPr>
        <w:rFonts w:ascii="Times New Roman" w:hAnsi="Times New Roman" w:hint="default"/>
      </w:rPr>
    </w:lvl>
    <w:lvl w:ilvl="3" w:tplc="ECD0884E" w:tentative="1">
      <w:start w:val="1"/>
      <w:numFmt w:val="bullet"/>
      <w:lvlText w:val="•"/>
      <w:lvlJc w:val="left"/>
      <w:pPr>
        <w:tabs>
          <w:tab w:val="num" w:pos="2880"/>
        </w:tabs>
        <w:ind w:left="2880" w:hanging="360"/>
      </w:pPr>
      <w:rPr>
        <w:rFonts w:ascii="Times New Roman" w:hAnsi="Times New Roman" w:hint="default"/>
      </w:rPr>
    </w:lvl>
    <w:lvl w:ilvl="4" w:tplc="9120FD80" w:tentative="1">
      <w:start w:val="1"/>
      <w:numFmt w:val="bullet"/>
      <w:lvlText w:val="•"/>
      <w:lvlJc w:val="left"/>
      <w:pPr>
        <w:tabs>
          <w:tab w:val="num" w:pos="3600"/>
        </w:tabs>
        <w:ind w:left="3600" w:hanging="360"/>
      </w:pPr>
      <w:rPr>
        <w:rFonts w:ascii="Times New Roman" w:hAnsi="Times New Roman" w:hint="default"/>
      </w:rPr>
    </w:lvl>
    <w:lvl w:ilvl="5" w:tplc="99E8071A" w:tentative="1">
      <w:start w:val="1"/>
      <w:numFmt w:val="bullet"/>
      <w:lvlText w:val="•"/>
      <w:lvlJc w:val="left"/>
      <w:pPr>
        <w:tabs>
          <w:tab w:val="num" w:pos="4320"/>
        </w:tabs>
        <w:ind w:left="4320" w:hanging="360"/>
      </w:pPr>
      <w:rPr>
        <w:rFonts w:ascii="Times New Roman" w:hAnsi="Times New Roman" w:hint="default"/>
      </w:rPr>
    </w:lvl>
    <w:lvl w:ilvl="6" w:tplc="B00ADF0A" w:tentative="1">
      <w:start w:val="1"/>
      <w:numFmt w:val="bullet"/>
      <w:lvlText w:val="•"/>
      <w:lvlJc w:val="left"/>
      <w:pPr>
        <w:tabs>
          <w:tab w:val="num" w:pos="5040"/>
        </w:tabs>
        <w:ind w:left="5040" w:hanging="360"/>
      </w:pPr>
      <w:rPr>
        <w:rFonts w:ascii="Times New Roman" w:hAnsi="Times New Roman" w:hint="default"/>
      </w:rPr>
    </w:lvl>
    <w:lvl w:ilvl="7" w:tplc="2168E264" w:tentative="1">
      <w:start w:val="1"/>
      <w:numFmt w:val="bullet"/>
      <w:lvlText w:val="•"/>
      <w:lvlJc w:val="left"/>
      <w:pPr>
        <w:tabs>
          <w:tab w:val="num" w:pos="5760"/>
        </w:tabs>
        <w:ind w:left="5760" w:hanging="360"/>
      </w:pPr>
      <w:rPr>
        <w:rFonts w:ascii="Times New Roman" w:hAnsi="Times New Roman" w:hint="default"/>
      </w:rPr>
    </w:lvl>
    <w:lvl w:ilvl="8" w:tplc="9B5825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3C4A68"/>
    <w:multiLevelType w:val="multilevel"/>
    <w:tmpl w:val="5D8C1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9522D"/>
    <w:multiLevelType w:val="hybridMultilevel"/>
    <w:tmpl w:val="A808B662"/>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896C96"/>
    <w:multiLevelType w:val="hybridMultilevel"/>
    <w:tmpl w:val="F2F8B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B75A3B"/>
    <w:multiLevelType w:val="hybridMultilevel"/>
    <w:tmpl w:val="94D64FCE"/>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331F5E"/>
    <w:multiLevelType w:val="multilevel"/>
    <w:tmpl w:val="2F7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940F30"/>
    <w:multiLevelType w:val="multilevel"/>
    <w:tmpl w:val="C1B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07A58"/>
    <w:multiLevelType w:val="hybridMultilevel"/>
    <w:tmpl w:val="A5867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FC6087"/>
    <w:multiLevelType w:val="multilevel"/>
    <w:tmpl w:val="BDFC0900"/>
    <w:lvl w:ilvl="0">
      <w:start w:val="1"/>
      <w:numFmt w:val="bullet"/>
      <w:pStyle w:val="LifeLoop-BulletPoint1"/>
      <w:lvlText w:val="●"/>
      <w:lvlJc w:val="left"/>
      <w:pPr>
        <w:ind w:left="720" w:hanging="360"/>
      </w:pPr>
      <w:rPr>
        <w:rFonts w:ascii="Noto Sans Symbols" w:eastAsia="Noto Sans Symbols" w:hAnsi="Noto Sans Symbols" w:cs="Noto Sans Symbols"/>
        <w:color w:val="FAB4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C43148"/>
    <w:multiLevelType w:val="multilevel"/>
    <w:tmpl w:val="970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50403"/>
    <w:multiLevelType w:val="multilevel"/>
    <w:tmpl w:val="314ECE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D7D8F"/>
    <w:multiLevelType w:val="multilevel"/>
    <w:tmpl w:val="794E48F6"/>
    <w:lvl w:ilvl="0">
      <w:start w:val="1"/>
      <w:numFmt w:val="decimal"/>
      <w:pStyle w:val="LifeLoop-BulletPoin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BA768F"/>
    <w:multiLevelType w:val="hybridMultilevel"/>
    <w:tmpl w:val="59C2EBA6"/>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726114"/>
    <w:multiLevelType w:val="multilevel"/>
    <w:tmpl w:val="33CA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BB78BC"/>
    <w:multiLevelType w:val="hybridMultilevel"/>
    <w:tmpl w:val="4D04FA44"/>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D07573D"/>
    <w:multiLevelType w:val="multilevel"/>
    <w:tmpl w:val="EFA4F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22"/>
  </w:num>
  <w:num w:numId="4">
    <w:abstractNumId w:val="11"/>
  </w:num>
  <w:num w:numId="5">
    <w:abstractNumId w:val="4"/>
  </w:num>
  <w:num w:numId="6">
    <w:abstractNumId w:val="14"/>
  </w:num>
  <w:num w:numId="7">
    <w:abstractNumId w:val="5"/>
  </w:num>
  <w:num w:numId="8">
    <w:abstractNumId w:val="20"/>
  </w:num>
  <w:num w:numId="9">
    <w:abstractNumId w:val="18"/>
  </w:num>
  <w:num w:numId="10">
    <w:abstractNumId w:val="2"/>
  </w:num>
  <w:num w:numId="11">
    <w:abstractNumId w:val="23"/>
  </w:num>
  <w:num w:numId="12">
    <w:abstractNumId w:val="25"/>
  </w:num>
  <w:num w:numId="13">
    <w:abstractNumId w:val="26"/>
  </w:num>
  <w:num w:numId="14">
    <w:abstractNumId w:val="9"/>
  </w:num>
  <w:num w:numId="15">
    <w:abstractNumId w:val="12"/>
  </w:num>
  <w:num w:numId="16">
    <w:abstractNumId w:val="17"/>
  </w:num>
  <w:num w:numId="17">
    <w:abstractNumId w:val="6"/>
  </w:num>
  <w:num w:numId="18">
    <w:abstractNumId w:val="1"/>
  </w:num>
  <w:num w:numId="19">
    <w:abstractNumId w:val="21"/>
  </w:num>
  <w:num w:numId="20">
    <w:abstractNumId w:val="16"/>
  </w:num>
  <w:num w:numId="21">
    <w:abstractNumId w:val="0"/>
  </w:num>
  <w:num w:numId="22">
    <w:abstractNumId w:val="3"/>
  </w:num>
  <w:num w:numId="23">
    <w:abstractNumId w:val="13"/>
  </w:num>
  <w:num w:numId="24">
    <w:abstractNumId w:val="7"/>
  </w:num>
  <w:num w:numId="25">
    <w:abstractNumId w:val="1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97"/>
    <w:rsid w:val="00002FA4"/>
    <w:rsid w:val="0000797B"/>
    <w:rsid w:val="0001709B"/>
    <w:rsid w:val="00025684"/>
    <w:rsid w:val="0003293D"/>
    <w:rsid w:val="00043B23"/>
    <w:rsid w:val="00044F9E"/>
    <w:rsid w:val="00055806"/>
    <w:rsid w:val="000605BC"/>
    <w:rsid w:val="00062011"/>
    <w:rsid w:val="00062F7D"/>
    <w:rsid w:val="000658AB"/>
    <w:rsid w:val="00070A5A"/>
    <w:rsid w:val="00071F12"/>
    <w:rsid w:val="00075B8A"/>
    <w:rsid w:val="000820E5"/>
    <w:rsid w:val="000A0E06"/>
    <w:rsid w:val="000A1169"/>
    <w:rsid w:val="000A3093"/>
    <w:rsid w:val="000A3631"/>
    <w:rsid w:val="000B7262"/>
    <w:rsid w:val="000D2E60"/>
    <w:rsid w:val="000D69BD"/>
    <w:rsid w:val="000E48DE"/>
    <w:rsid w:val="000F2CED"/>
    <w:rsid w:val="000F3D28"/>
    <w:rsid w:val="000F4174"/>
    <w:rsid w:val="000F4E5C"/>
    <w:rsid w:val="00112D38"/>
    <w:rsid w:val="00122315"/>
    <w:rsid w:val="001328F9"/>
    <w:rsid w:val="001332F4"/>
    <w:rsid w:val="00136A9E"/>
    <w:rsid w:val="00137403"/>
    <w:rsid w:val="00145FF3"/>
    <w:rsid w:val="0015753A"/>
    <w:rsid w:val="0016245E"/>
    <w:rsid w:val="00171782"/>
    <w:rsid w:val="001747AD"/>
    <w:rsid w:val="00191D11"/>
    <w:rsid w:val="001938C3"/>
    <w:rsid w:val="00195B81"/>
    <w:rsid w:val="001A3A9C"/>
    <w:rsid w:val="001A79D1"/>
    <w:rsid w:val="001B1BBA"/>
    <w:rsid w:val="001C21E7"/>
    <w:rsid w:val="001D36A8"/>
    <w:rsid w:val="001D5155"/>
    <w:rsid w:val="001D682D"/>
    <w:rsid w:val="001E1C39"/>
    <w:rsid w:val="001E634B"/>
    <w:rsid w:val="001E76DB"/>
    <w:rsid w:val="001E790D"/>
    <w:rsid w:val="001E7BA6"/>
    <w:rsid w:val="001F282C"/>
    <w:rsid w:val="001F3024"/>
    <w:rsid w:val="00204A72"/>
    <w:rsid w:val="00206ECA"/>
    <w:rsid w:val="002136F6"/>
    <w:rsid w:val="00216DA8"/>
    <w:rsid w:val="0024426A"/>
    <w:rsid w:val="0024598D"/>
    <w:rsid w:val="002535CB"/>
    <w:rsid w:val="00253836"/>
    <w:rsid w:val="00261C75"/>
    <w:rsid w:val="00264895"/>
    <w:rsid w:val="00270905"/>
    <w:rsid w:val="00274BF0"/>
    <w:rsid w:val="00280489"/>
    <w:rsid w:val="00280ECD"/>
    <w:rsid w:val="00282A49"/>
    <w:rsid w:val="00284642"/>
    <w:rsid w:val="00286993"/>
    <w:rsid w:val="00286D1D"/>
    <w:rsid w:val="00290C74"/>
    <w:rsid w:val="00290E94"/>
    <w:rsid w:val="00291550"/>
    <w:rsid w:val="0029200F"/>
    <w:rsid w:val="002931C0"/>
    <w:rsid w:val="0029668B"/>
    <w:rsid w:val="00297852"/>
    <w:rsid w:val="002A1333"/>
    <w:rsid w:val="002A3B2D"/>
    <w:rsid w:val="002A646C"/>
    <w:rsid w:val="002B32F5"/>
    <w:rsid w:val="002B40CB"/>
    <w:rsid w:val="002C0BEE"/>
    <w:rsid w:val="002D1C0D"/>
    <w:rsid w:val="002D1E44"/>
    <w:rsid w:val="002E2EEC"/>
    <w:rsid w:val="002F49BB"/>
    <w:rsid w:val="002F5E0E"/>
    <w:rsid w:val="003010D5"/>
    <w:rsid w:val="00301E51"/>
    <w:rsid w:val="003038D5"/>
    <w:rsid w:val="003047E2"/>
    <w:rsid w:val="00306E47"/>
    <w:rsid w:val="00320E50"/>
    <w:rsid w:val="003325A1"/>
    <w:rsid w:val="00333CE3"/>
    <w:rsid w:val="0033461F"/>
    <w:rsid w:val="003418EA"/>
    <w:rsid w:val="00341E0D"/>
    <w:rsid w:val="00346C65"/>
    <w:rsid w:val="0035073A"/>
    <w:rsid w:val="003519C3"/>
    <w:rsid w:val="00353910"/>
    <w:rsid w:val="003545AC"/>
    <w:rsid w:val="00354965"/>
    <w:rsid w:val="00355AC3"/>
    <w:rsid w:val="003565FE"/>
    <w:rsid w:val="0036020C"/>
    <w:rsid w:val="00360C8D"/>
    <w:rsid w:val="00360EC8"/>
    <w:rsid w:val="00366821"/>
    <w:rsid w:val="003723FB"/>
    <w:rsid w:val="00376350"/>
    <w:rsid w:val="003803B4"/>
    <w:rsid w:val="0038218D"/>
    <w:rsid w:val="003B50E4"/>
    <w:rsid w:val="003B77D2"/>
    <w:rsid w:val="003D1102"/>
    <w:rsid w:val="003D451A"/>
    <w:rsid w:val="003D5CA2"/>
    <w:rsid w:val="003D6391"/>
    <w:rsid w:val="003E016A"/>
    <w:rsid w:val="003E255F"/>
    <w:rsid w:val="003F0061"/>
    <w:rsid w:val="003F5464"/>
    <w:rsid w:val="0041093C"/>
    <w:rsid w:val="00413C79"/>
    <w:rsid w:val="004168A1"/>
    <w:rsid w:val="004169D5"/>
    <w:rsid w:val="00420832"/>
    <w:rsid w:val="0042300A"/>
    <w:rsid w:val="0043055A"/>
    <w:rsid w:val="00431DB7"/>
    <w:rsid w:val="004379C0"/>
    <w:rsid w:val="004457FB"/>
    <w:rsid w:val="00457480"/>
    <w:rsid w:val="0046296F"/>
    <w:rsid w:val="004704C6"/>
    <w:rsid w:val="00471A3A"/>
    <w:rsid w:val="0048316B"/>
    <w:rsid w:val="0048421F"/>
    <w:rsid w:val="00485A50"/>
    <w:rsid w:val="0048761B"/>
    <w:rsid w:val="00494842"/>
    <w:rsid w:val="00496481"/>
    <w:rsid w:val="004A1BE5"/>
    <w:rsid w:val="004A3521"/>
    <w:rsid w:val="004C041C"/>
    <w:rsid w:val="004C18F9"/>
    <w:rsid w:val="004C2991"/>
    <w:rsid w:val="004C525F"/>
    <w:rsid w:val="004C556A"/>
    <w:rsid w:val="004D0613"/>
    <w:rsid w:val="004D52F0"/>
    <w:rsid w:val="004D5C24"/>
    <w:rsid w:val="004E0DEB"/>
    <w:rsid w:val="004E69D3"/>
    <w:rsid w:val="004F03F5"/>
    <w:rsid w:val="004F6071"/>
    <w:rsid w:val="00503663"/>
    <w:rsid w:val="00503855"/>
    <w:rsid w:val="005236A3"/>
    <w:rsid w:val="00527EF2"/>
    <w:rsid w:val="00536AA7"/>
    <w:rsid w:val="00544A0D"/>
    <w:rsid w:val="00547D8A"/>
    <w:rsid w:val="00553029"/>
    <w:rsid w:val="00554E40"/>
    <w:rsid w:val="00562FE2"/>
    <w:rsid w:val="00566442"/>
    <w:rsid w:val="00566C45"/>
    <w:rsid w:val="00570C5D"/>
    <w:rsid w:val="00573FE3"/>
    <w:rsid w:val="00576234"/>
    <w:rsid w:val="005826B6"/>
    <w:rsid w:val="00586752"/>
    <w:rsid w:val="005928AE"/>
    <w:rsid w:val="00595F31"/>
    <w:rsid w:val="005A36D0"/>
    <w:rsid w:val="005B5DAF"/>
    <w:rsid w:val="005B601E"/>
    <w:rsid w:val="005C3155"/>
    <w:rsid w:val="005D0658"/>
    <w:rsid w:val="005E48ED"/>
    <w:rsid w:val="005F52A5"/>
    <w:rsid w:val="005F588D"/>
    <w:rsid w:val="00606688"/>
    <w:rsid w:val="0061435E"/>
    <w:rsid w:val="006159B8"/>
    <w:rsid w:val="006162D7"/>
    <w:rsid w:val="00616670"/>
    <w:rsid w:val="006300F0"/>
    <w:rsid w:val="00632858"/>
    <w:rsid w:val="00632E84"/>
    <w:rsid w:val="00634509"/>
    <w:rsid w:val="00635A53"/>
    <w:rsid w:val="0063662C"/>
    <w:rsid w:val="00642160"/>
    <w:rsid w:val="00650774"/>
    <w:rsid w:val="0065304A"/>
    <w:rsid w:val="00653A3A"/>
    <w:rsid w:val="00657DC9"/>
    <w:rsid w:val="0066511E"/>
    <w:rsid w:val="00665621"/>
    <w:rsid w:val="00670326"/>
    <w:rsid w:val="00671CE9"/>
    <w:rsid w:val="00682DE1"/>
    <w:rsid w:val="00690153"/>
    <w:rsid w:val="00692A90"/>
    <w:rsid w:val="006A5CEC"/>
    <w:rsid w:val="006A682D"/>
    <w:rsid w:val="006B7A39"/>
    <w:rsid w:val="006C2245"/>
    <w:rsid w:val="006C47AD"/>
    <w:rsid w:val="006C5517"/>
    <w:rsid w:val="006D28E5"/>
    <w:rsid w:val="006E1CDB"/>
    <w:rsid w:val="006E32BE"/>
    <w:rsid w:val="006F49D4"/>
    <w:rsid w:val="00700864"/>
    <w:rsid w:val="00702EDA"/>
    <w:rsid w:val="00717B8D"/>
    <w:rsid w:val="00721103"/>
    <w:rsid w:val="007228AA"/>
    <w:rsid w:val="00722EA2"/>
    <w:rsid w:val="00726CC7"/>
    <w:rsid w:val="007306AC"/>
    <w:rsid w:val="0073209C"/>
    <w:rsid w:val="00742020"/>
    <w:rsid w:val="00742948"/>
    <w:rsid w:val="00742A20"/>
    <w:rsid w:val="00745C7C"/>
    <w:rsid w:val="00747F4A"/>
    <w:rsid w:val="007516CC"/>
    <w:rsid w:val="007559C9"/>
    <w:rsid w:val="00755BE3"/>
    <w:rsid w:val="00757085"/>
    <w:rsid w:val="00760D9D"/>
    <w:rsid w:val="00787AA5"/>
    <w:rsid w:val="00790338"/>
    <w:rsid w:val="00790BFF"/>
    <w:rsid w:val="007948F6"/>
    <w:rsid w:val="007A09A5"/>
    <w:rsid w:val="007A5E03"/>
    <w:rsid w:val="007A6BF6"/>
    <w:rsid w:val="007B345E"/>
    <w:rsid w:val="007E1DE9"/>
    <w:rsid w:val="007E5DD8"/>
    <w:rsid w:val="00800C0B"/>
    <w:rsid w:val="00801944"/>
    <w:rsid w:val="008052A6"/>
    <w:rsid w:val="00811021"/>
    <w:rsid w:val="0082023C"/>
    <w:rsid w:val="00822FB8"/>
    <w:rsid w:val="00823145"/>
    <w:rsid w:val="008333BF"/>
    <w:rsid w:val="008345FB"/>
    <w:rsid w:val="0083535A"/>
    <w:rsid w:val="00841040"/>
    <w:rsid w:val="00841788"/>
    <w:rsid w:val="00844E1C"/>
    <w:rsid w:val="00855DDE"/>
    <w:rsid w:val="008607E7"/>
    <w:rsid w:val="008617B8"/>
    <w:rsid w:val="008672D9"/>
    <w:rsid w:val="0087323E"/>
    <w:rsid w:val="00873831"/>
    <w:rsid w:val="0088479B"/>
    <w:rsid w:val="00891E98"/>
    <w:rsid w:val="00894484"/>
    <w:rsid w:val="008A17DB"/>
    <w:rsid w:val="008A4C6D"/>
    <w:rsid w:val="008B1693"/>
    <w:rsid w:val="008B1D48"/>
    <w:rsid w:val="008C1DFC"/>
    <w:rsid w:val="008C3335"/>
    <w:rsid w:val="008C655E"/>
    <w:rsid w:val="008D2C28"/>
    <w:rsid w:val="008E413F"/>
    <w:rsid w:val="008E5027"/>
    <w:rsid w:val="008E7BA1"/>
    <w:rsid w:val="008F5107"/>
    <w:rsid w:val="009031EC"/>
    <w:rsid w:val="00904F69"/>
    <w:rsid w:val="00911189"/>
    <w:rsid w:val="009126C7"/>
    <w:rsid w:val="00925BF3"/>
    <w:rsid w:val="0092633C"/>
    <w:rsid w:val="0092641A"/>
    <w:rsid w:val="00932F63"/>
    <w:rsid w:val="009356C0"/>
    <w:rsid w:val="00944197"/>
    <w:rsid w:val="009467E9"/>
    <w:rsid w:val="00947929"/>
    <w:rsid w:val="00947E34"/>
    <w:rsid w:val="00950B47"/>
    <w:rsid w:val="00954D12"/>
    <w:rsid w:val="00955624"/>
    <w:rsid w:val="009673C1"/>
    <w:rsid w:val="00972837"/>
    <w:rsid w:val="0097789C"/>
    <w:rsid w:val="00980761"/>
    <w:rsid w:val="009858E8"/>
    <w:rsid w:val="00987B3A"/>
    <w:rsid w:val="00990ABD"/>
    <w:rsid w:val="0099390A"/>
    <w:rsid w:val="009A6FC4"/>
    <w:rsid w:val="009B284D"/>
    <w:rsid w:val="009B6E70"/>
    <w:rsid w:val="009C079B"/>
    <w:rsid w:val="009C7421"/>
    <w:rsid w:val="009D253A"/>
    <w:rsid w:val="009D3281"/>
    <w:rsid w:val="009D4CC1"/>
    <w:rsid w:val="009E2B17"/>
    <w:rsid w:val="009E413B"/>
    <w:rsid w:val="00A01CE9"/>
    <w:rsid w:val="00A03BC0"/>
    <w:rsid w:val="00A222A1"/>
    <w:rsid w:val="00A275B2"/>
    <w:rsid w:val="00A35304"/>
    <w:rsid w:val="00A35A0F"/>
    <w:rsid w:val="00A37397"/>
    <w:rsid w:val="00A43220"/>
    <w:rsid w:val="00A6111D"/>
    <w:rsid w:val="00A64C9B"/>
    <w:rsid w:val="00A74163"/>
    <w:rsid w:val="00A94212"/>
    <w:rsid w:val="00A94ABC"/>
    <w:rsid w:val="00A95864"/>
    <w:rsid w:val="00AA1D31"/>
    <w:rsid w:val="00AA5002"/>
    <w:rsid w:val="00AB2D83"/>
    <w:rsid w:val="00AB4354"/>
    <w:rsid w:val="00AB5FF1"/>
    <w:rsid w:val="00AB7B61"/>
    <w:rsid w:val="00AC2B20"/>
    <w:rsid w:val="00AD015A"/>
    <w:rsid w:val="00AD27B0"/>
    <w:rsid w:val="00AE0F55"/>
    <w:rsid w:val="00AE19C4"/>
    <w:rsid w:val="00AE5D82"/>
    <w:rsid w:val="00AE5F5A"/>
    <w:rsid w:val="00B00A50"/>
    <w:rsid w:val="00B02894"/>
    <w:rsid w:val="00B04C15"/>
    <w:rsid w:val="00B119C8"/>
    <w:rsid w:val="00B148EF"/>
    <w:rsid w:val="00B16114"/>
    <w:rsid w:val="00B365C1"/>
    <w:rsid w:val="00B47EDA"/>
    <w:rsid w:val="00B51DF7"/>
    <w:rsid w:val="00B523CB"/>
    <w:rsid w:val="00B52C77"/>
    <w:rsid w:val="00B52E49"/>
    <w:rsid w:val="00B56B87"/>
    <w:rsid w:val="00B61D1B"/>
    <w:rsid w:val="00B74E80"/>
    <w:rsid w:val="00B82965"/>
    <w:rsid w:val="00B86627"/>
    <w:rsid w:val="00B86728"/>
    <w:rsid w:val="00B901E4"/>
    <w:rsid w:val="00B958EC"/>
    <w:rsid w:val="00BA3BA6"/>
    <w:rsid w:val="00BB258A"/>
    <w:rsid w:val="00BC15C3"/>
    <w:rsid w:val="00BC1643"/>
    <w:rsid w:val="00BC3700"/>
    <w:rsid w:val="00BC5577"/>
    <w:rsid w:val="00BD2E65"/>
    <w:rsid w:val="00BD4D05"/>
    <w:rsid w:val="00BD6BDA"/>
    <w:rsid w:val="00BD7893"/>
    <w:rsid w:val="00BE3FF0"/>
    <w:rsid w:val="00BE7C99"/>
    <w:rsid w:val="00BF2A4A"/>
    <w:rsid w:val="00C02B75"/>
    <w:rsid w:val="00C04C6D"/>
    <w:rsid w:val="00C057AD"/>
    <w:rsid w:val="00C1165F"/>
    <w:rsid w:val="00C13555"/>
    <w:rsid w:val="00C15E0F"/>
    <w:rsid w:val="00C22615"/>
    <w:rsid w:val="00C22DAB"/>
    <w:rsid w:val="00C3417F"/>
    <w:rsid w:val="00C36C84"/>
    <w:rsid w:val="00C37238"/>
    <w:rsid w:val="00C37CAB"/>
    <w:rsid w:val="00C43542"/>
    <w:rsid w:val="00C50963"/>
    <w:rsid w:val="00C51F4C"/>
    <w:rsid w:val="00C609A0"/>
    <w:rsid w:val="00C65110"/>
    <w:rsid w:val="00C77817"/>
    <w:rsid w:val="00C930AF"/>
    <w:rsid w:val="00C94D4B"/>
    <w:rsid w:val="00C96162"/>
    <w:rsid w:val="00CA5E12"/>
    <w:rsid w:val="00CA65BD"/>
    <w:rsid w:val="00CB665C"/>
    <w:rsid w:val="00CE60C1"/>
    <w:rsid w:val="00CF04F0"/>
    <w:rsid w:val="00CF3BAA"/>
    <w:rsid w:val="00CF43E8"/>
    <w:rsid w:val="00CF65B7"/>
    <w:rsid w:val="00D00E4B"/>
    <w:rsid w:val="00D049E4"/>
    <w:rsid w:val="00D0571D"/>
    <w:rsid w:val="00D05772"/>
    <w:rsid w:val="00D05FC4"/>
    <w:rsid w:val="00D10C25"/>
    <w:rsid w:val="00D13445"/>
    <w:rsid w:val="00D23CEC"/>
    <w:rsid w:val="00D262E5"/>
    <w:rsid w:val="00D31066"/>
    <w:rsid w:val="00D428F5"/>
    <w:rsid w:val="00D46F81"/>
    <w:rsid w:val="00D575C5"/>
    <w:rsid w:val="00D614EC"/>
    <w:rsid w:val="00D7102B"/>
    <w:rsid w:val="00D7340F"/>
    <w:rsid w:val="00D7402C"/>
    <w:rsid w:val="00D80A8E"/>
    <w:rsid w:val="00D90A92"/>
    <w:rsid w:val="00D9121C"/>
    <w:rsid w:val="00D93A9E"/>
    <w:rsid w:val="00D94A25"/>
    <w:rsid w:val="00DA13FC"/>
    <w:rsid w:val="00DC269C"/>
    <w:rsid w:val="00DC647A"/>
    <w:rsid w:val="00DC659A"/>
    <w:rsid w:val="00DD0A85"/>
    <w:rsid w:val="00DD31C4"/>
    <w:rsid w:val="00DD6C2F"/>
    <w:rsid w:val="00DE6307"/>
    <w:rsid w:val="00DE71F1"/>
    <w:rsid w:val="00DF34D7"/>
    <w:rsid w:val="00E02FF5"/>
    <w:rsid w:val="00E057DB"/>
    <w:rsid w:val="00E05B20"/>
    <w:rsid w:val="00E0601B"/>
    <w:rsid w:val="00E16370"/>
    <w:rsid w:val="00E2048F"/>
    <w:rsid w:val="00E2699D"/>
    <w:rsid w:val="00E35A1C"/>
    <w:rsid w:val="00E46321"/>
    <w:rsid w:val="00E464CB"/>
    <w:rsid w:val="00E51F3D"/>
    <w:rsid w:val="00E5260E"/>
    <w:rsid w:val="00E55839"/>
    <w:rsid w:val="00E8076A"/>
    <w:rsid w:val="00E80787"/>
    <w:rsid w:val="00E8505B"/>
    <w:rsid w:val="00E86F00"/>
    <w:rsid w:val="00E91284"/>
    <w:rsid w:val="00E92701"/>
    <w:rsid w:val="00E93C3A"/>
    <w:rsid w:val="00E95183"/>
    <w:rsid w:val="00EA5CA7"/>
    <w:rsid w:val="00EB1297"/>
    <w:rsid w:val="00EC1581"/>
    <w:rsid w:val="00EC5AAE"/>
    <w:rsid w:val="00EC693E"/>
    <w:rsid w:val="00ED1612"/>
    <w:rsid w:val="00ED3ED9"/>
    <w:rsid w:val="00ED4BA6"/>
    <w:rsid w:val="00EE253D"/>
    <w:rsid w:val="00EE3D5A"/>
    <w:rsid w:val="00EE5E3A"/>
    <w:rsid w:val="00EF05A0"/>
    <w:rsid w:val="00EF0E19"/>
    <w:rsid w:val="00EF4C8D"/>
    <w:rsid w:val="00EF76AF"/>
    <w:rsid w:val="00F04287"/>
    <w:rsid w:val="00F05848"/>
    <w:rsid w:val="00F14C16"/>
    <w:rsid w:val="00F16C3A"/>
    <w:rsid w:val="00F247EB"/>
    <w:rsid w:val="00F26EF9"/>
    <w:rsid w:val="00F41F35"/>
    <w:rsid w:val="00F51C47"/>
    <w:rsid w:val="00F67339"/>
    <w:rsid w:val="00F70B1E"/>
    <w:rsid w:val="00F71C4B"/>
    <w:rsid w:val="00F74BAC"/>
    <w:rsid w:val="00F76CC1"/>
    <w:rsid w:val="00F84D76"/>
    <w:rsid w:val="00F9745F"/>
    <w:rsid w:val="00FA0E88"/>
    <w:rsid w:val="00FA4024"/>
    <w:rsid w:val="00FA4BF9"/>
    <w:rsid w:val="00FA58C2"/>
    <w:rsid w:val="00FB6E0A"/>
    <w:rsid w:val="00FD024E"/>
    <w:rsid w:val="00FE0935"/>
    <w:rsid w:val="00FE6051"/>
    <w:rsid w:val="00FF55D7"/>
    <w:rsid w:val="00FF7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9514F8"/>
  <w15:docId w15:val="{A99EC30B-81FD-48F8-A961-56B38A4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szCs w:val="22"/>
        <w:lang w:val="it-IT"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rPr>
      <w:lang w:val="en-GB"/>
    </w:r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szCs w:val="32"/>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szCs w:val="26"/>
    </w:rPr>
  </w:style>
  <w:style w:type="paragraph" w:styleId="Heading3">
    <w:name w:val="heading 3"/>
    <w:aliases w:val="LifeLoop-Title 3"/>
    <w:next w:val="Normal"/>
    <w:link w:val="Heading3Char"/>
    <w:uiPriority w:val="9"/>
    <w:unhideWhenUsed/>
    <w:qFormat/>
    <w:rsid w:val="000646EB"/>
    <w:pPr>
      <w:keepNext/>
      <w:keepLines/>
      <w:spacing w:before="40"/>
      <w:outlineLvl w:val="2"/>
    </w:pPr>
    <w:rPr>
      <w:rFonts w:eastAsiaTheme="majorEastAsia" w:cstheme="majorBidi"/>
      <w:b/>
      <w:color w:val="E6285A" w:themeColor="accent4"/>
      <w:sz w:val="36"/>
      <w:szCs w:val="24"/>
    </w:rPr>
  </w:style>
  <w:style w:type="paragraph" w:styleId="Heading4">
    <w:name w:val="heading 4"/>
    <w:aliases w:val="LifeLoop-Title 4"/>
    <w:basedOn w:val="Normal"/>
    <w:next w:val="Normal"/>
    <w:link w:val="Heading4Char"/>
    <w:uiPriority w:val="9"/>
    <w:unhideWhenUsed/>
    <w:qFormat/>
    <w:rsid w:val="004771C1"/>
    <w:pPr>
      <w:keepNext/>
      <w:keepLines/>
      <w:spacing w:before="40"/>
      <w:outlineLvl w:val="3"/>
    </w:pPr>
    <w:rPr>
      <w:rFonts w:eastAsiaTheme="majorEastAsia" w:cstheme="majorBidi"/>
      <w:b/>
      <w:iCs/>
      <w:color w:val="124682" w:themeColor="text2"/>
      <w:sz w:val="28"/>
    </w:rPr>
  </w:style>
  <w:style w:type="paragraph" w:styleId="Heading5">
    <w:name w:val="heading 5"/>
    <w:basedOn w:val="Normal"/>
    <w:next w:val="Normal"/>
    <w:link w:val="Heading5Char"/>
    <w:uiPriority w:val="9"/>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spacing w:val="-10"/>
      <w:kern w:val="28"/>
      <w:sz w:val="96"/>
      <w:szCs w:val="56"/>
      <w:lang w:eastAsia="it-IT"/>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szCs w:val="32"/>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szCs w:val="2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szCs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szCs w:val="24"/>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iCs/>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iCs/>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iCs/>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iCs/>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iCs/>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iCs/>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iCs/>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spacing w:val="-10"/>
      <w:kern w:val="28"/>
      <w:sz w:val="96"/>
      <w:szCs w:val="56"/>
      <w:lang w:eastAsia="it-IT"/>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BalloonText">
    <w:name w:val="Balloon Text"/>
    <w:basedOn w:val="Normal"/>
    <w:link w:val="BalloonTextChar"/>
    <w:uiPriority w:val="99"/>
    <w:semiHidden/>
    <w:unhideWhenUsed/>
    <w:rsid w:val="00891E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E98"/>
    <w:rPr>
      <w:rFonts w:ascii="Segoe UI" w:hAnsi="Segoe UI" w:cs="Segoe UI"/>
      <w:sz w:val="18"/>
      <w:szCs w:val="18"/>
    </w:rPr>
  </w:style>
  <w:style w:type="paragraph" w:styleId="TOCHeading">
    <w:name w:val="TOC Heading"/>
    <w:basedOn w:val="Heading1"/>
    <w:next w:val="Normal"/>
    <w:uiPriority w:val="39"/>
    <w:unhideWhenUsed/>
    <w:qFormat/>
    <w:rsid w:val="00DC659A"/>
    <w:pPr>
      <w:spacing w:line="259" w:lineRule="auto"/>
      <w:outlineLvl w:val="9"/>
    </w:pPr>
    <w:rPr>
      <w:rFonts w:asciiTheme="majorHAnsi" w:hAnsiTheme="majorHAnsi"/>
      <w:b w:val="0"/>
      <w:sz w:val="32"/>
      <w:lang w:val="en-US" w:eastAsia="en-US"/>
    </w:rPr>
  </w:style>
  <w:style w:type="paragraph" w:styleId="TOC1">
    <w:name w:val="toc 1"/>
    <w:basedOn w:val="Normal"/>
    <w:next w:val="Normal"/>
    <w:autoRedefine/>
    <w:uiPriority w:val="39"/>
    <w:unhideWhenUsed/>
    <w:rsid w:val="00D00E4B"/>
    <w:pPr>
      <w:tabs>
        <w:tab w:val="right" w:leader="dot" w:pos="9628"/>
      </w:tabs>
      <w:spacing w:after="100"/>
    </w:pPr>
    <w:rPr>
      <w:noProof/>
      <w:color w:val="124682" w:themeColor="accent1"/>
    </w:rPr>
  </w:style>
  <w:style w:type="character" w:styleId="Hyperlink">
    <w:name w:val="Hyperlink"/>
    <w:basedOn w:val="DefaultParagraphFont"/>
    <w:uiPriority w:val="99"/>
    <w:unhideWhenUsed/>
    <w:rsid w:val="00DC659A"/>
    <w:rPr>
      <w:color w:val="64BEA0" w:themeColor="hyperlink"/>
      <w:u w:val="single"/>
    </w:rPr>
  </w:style>
  <w:style w:type="paragraph" w:styleId="TOC2">
    <w:name w:val="toc 2"/>
    <w:basedOn w:val="Normal"/>
    <w:next w:val="Normal"/>
    <w:autoRedefine/>
    <w:uiPriority w:val="39"/>
    <w:unhideWhenUsed/>
    <w:rsid w:val="00D00E4B"/>
    <w:pPr>
      <w:tabs>
        <w:tab w:val="right" w:leader="dot" w:pos="9628"/>
      </w:tabs>
      <w:spacing w:after="100"/>
      <w:ind w:left="220"/>
    </w:pPr>
    <w:rPr>
      <w:noProof/>
      <w:color w:val="64BEA0" w:themeColor="accent2"/>
    </w:rPr>
  </w:style>
  <w:style w:type="paragraph" w:styleId="TOC3">
    <w:name w:val="toc 3"/>
    <w:basedOn w:val="Normal"/>
    <w:next w:val="Normal"/>
    <w:autoRedefine/>
    <w:uiPriority w:val="39"/>
    <w:unhideWhenUsed/>
    <w:rsid w:val="00D00E4B"/>
    <w:pPr>
      <w:tabs>
        <w:tab w:val="right" w:leader="dot" w:pos="9628"/>
      </w:tabs>
      <w:spacing w:after="100"/>
      <w:ind w:left="440"/>
    </w:pPr>
    <w:rPr>
      <w:noProof/>
      <w:color w:val="E6285A" w:themeColor="accent4"/>
    </w:rPr>
  </w:style>
  <w:style w:type="character" w:styleId="UnresolvedMention">
    <w:name w:val="Unresolved Mention"/>
    <w:basedOn w:val="DefaultParagraphFont"/>
    <w:uiPriority w:val="99"/>
    <w:semiHidden/>
    <w:unhideWhenUsed/>
    <w:rsid w:val="00702EDA"/>
    <w:rPr>
      <w:color w:val="605E5C"/>
      <w:shd w:val="clear" w:color="auto" w:fill="E1DFDD"/>
    </w:rPr>
  </w:style>
  <w:style w:type="paragraph" w:styleId="FootnoteText">
    <w:name w:val="footnote text"/>
    <w:basedOn w:val="Normal"/>
    <w:link w:val="FootnoteTextChar"/>
    <w:uiPriority w:val="99"/>
    <w:semiHidden/>
    <w:unhideWhenUsed/>
    <w:rsid w:val="009E2B17"/>
    <w:pPr>
      <w:spacing w:line="240" w:lineRule="auto"/>
    </w:pPr>
    <w:rPr>
      <w:sz w:val="20"/>
      <w:szCs w:val="20"/>
    </w:rPr>
  </w:style>
  <w:style w:type="character" w:customStyle="1" w:styleId="FootnoteTextChar">
    <w:name w:val="Footnote Text Char"/>
    <w:basedOn w:val="DefaultParagraphFont"/>
    <w:link w:val="FootnoteText"/>
    <w:uiPriority w:val="99"/>
    <w:semiHidden/>
    <w:rsid w:val="009E2B17"/>
    <w:rPr>
      <w:sz w:val="20"/>
      <w:szCs w:val="20"/>
      <w:lang w:val="en-US"/>
    </w:rPr>
  </w:style>
  <w:style w:type="character" w:styleId="FootnoteReference">
    <w:name w:val="footnote reference"/>
    <w:basedOn w:val="DefaultParagraphFont"/>
    <w:uiPriority w:val="99"/>
    <w:semiHidden/>
    <w:unhideWhenUsed/>
    <w:rsid w:val="009E2B17"/>
    <w:rPr>
      <w:vertAlign w:val="superscript"/>
    </w:rPr>
  </w:style>
  <w:style w:type="character" w:styleId="Strong">
    <w:name w:val="Strong"/>
    <w:basedOn w:val="DefaultParagraphFont"/>
    <w:uiPriority w:val="22"/>
    <w:qFormat/>
    <w:rsid w:val="00CB665C"/>
    <w:rPr>
      <w:b/>
      <w:bCs/>
    </w:rPr>
  </w:style>
  <w:style w:type="character" w:styleId="FollowedHyperlink">
    <w:name w:val="FollowedHyperlink"/>
    <w:basedOn w:val="DefaultParagraphFont"/>
    <w:uiPriority w:val="99"/>
    <w:semiHidden/>
    <w:unhideWhenUsed/>
    <w:rsid w:val="00CB665C"/>
    <w:rPr>
      <w:color w:val="FAB4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3660">
      <w:bodyDiv w:val="1"/>
      <w:marLeft w:val="0"/>
      <w:marRight w:val="0"/>
      <w:marTop w:val="0"/>
      <w:marBottom w:val="0"/>
      <w:divBdr>
        <w:top w:val="none" w:sz="0" w:space="0" w:color="auto"/>
        <w:left w:val="none" w:sz="0" w:space="0" w:color="auto"/>
        <w:bottom w:val="none" w:sz="0" w:space="0" w:color="auto"/>
        <w:right w:val="none" w:sz="0" w:space="0" w:color="auto"/>
      </w:divBdr>
    </w:div>
    <w:div w:id="141578735">
      <w:bodyDiv w:val="1"/>
      <w:marLeft w:val="0"/>
      <w:marRight w:val="0"/>
      <w:marTop w:val="0"/>
      <w:marBottom w:val="0"/>
      <w:divBdr>
        <w:top w:val="none" w:sz="0" w:space="0" w:color="auto"/>
        <w:left w:val="none" w:sz="0" w:space="0" w:color="auto"/>
        <w:bottom w:val="none" w:sz="0" w:space="0" w:color="auto"/>
        <w:right w:val="none" w:sz="0" w:space="0" w:color="auto"/>
      </w:divBdr>
    </w:div>
    <w:div w:id="145823226">
      <w:bodyDiv w:val="1"/>
      <w:marLeft w:val="0"/>
      <w:marRight w:val="0"/>
      <w:marTop w:val="0"/>
      <w:marBottom w:val="0"/>
      <w:divBdr>
        <w:top w:val="none" w:sz="0" w:space="0" w:color="auto"/>
        <w:left w:val="none" w:sz="0" w:space="0" w:color="auto"/>
        <w:bottom w:val="none" w:sz="0" w:space="0" w:color="auto"/>
        <w:right w:val="none" w:sz="0" w:space="0" w:color="auto"/>
      </w:divBdr>
    </w:div>
    <w:div w:id="201477898">
      <w:bodyDiv w:val="1"/>
      <w:marLeft w:val="0"/>
      <w:marRight w:val="0"/>
      <w:marTop w:val="0"/>
      <w:marBottom w:val="0"/>
      <w:divBdr>
        <w:top w:val="none" w:sz="0" w:space="0" w:color="auto"/>
        <w:left w:val="none" w:sz="0" w:space="0" w:color="auto"/>
        <w:bottom w:val="none" w:sz="0" w:space="0" w:color="auto"/>
        <w:right w:val="none" w:sz="0" w:space="0" w:color="auto"/>
      </w:divBdr>
    </w:div>
    <w:div w:id="23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82175045">
          <w:marLeft w:val="0"/>
          <w:marRight w:val="0"/>
          <w:marTop w:val="0"/>
          <w:marBottom w:val="0"/>
          <w:divBdr>
            <w:top w:val="single" w:sz="2" w:space="0" w:color="D9D9E3"/>
            <w:left w:val="single" w:sz="2" w:space="0" w:color="D9D9E3"/>
            <w:bottom w:val="single" w:sz="2" w:space="0" w:color="D9D9E3"/>
            <w:right w:val="single" w:sz="2" w:space="0" w:color="D9D9E3"/>
          </w:divBdr>
          <w:divsChild>
            <w:div w:id="377244222">
              <w:marLeft w:val="0"/>
              <w:marRight w:val="0"/>
              <w:marTop w:val="0"/>
              <w:marBottom w:val="0"/>
              <w:divBdr>
                <w:top w:val="single" w:sz="2" w:space="0" w:color="D9D9E3"/>
                <w:left w:val="single" w:sz="2" w:space="0" w:color="D9D9E3"/>
                <w:bottom w:val="single" w:sz="2" w:space="0" w:color="D9D9E3"/>
                <w:right w:val="single" w:sz="2" w:space="0" w:color="D9D9E3"/>
              </w:divBdr>
              <w:divsChild>
                <w:div w:id="499807708">
                  <w:marLeft w:val="0"/>
                  <w:marRight w:val="0"/>
                  <w:marTop w:val="0"/>
                  <w:marBottom w:val="0"/>
                  <w:divBdr>
                    <w:top w:val="single" w:sz="2" w:space="0" w:color="D9D9E3"/>
                    <w:left w:val="single" w:sz="2" w:space="0" w:color="D9D9E3"/>
                    <w:bottom w:val="single" w:sz="2" w:space="0" w:color="D9D9E3"/>
                    <w:right w:val="single" w:sz="2" w:space="0" w:color="D9D9E3"/>
                  </w:divBdr>
                  <w:divsChild>
                    <w:div w:id="2130855535">
                      <w:marLeft w:val="0"/>
                      <w:marRight w:val="0"/>
                      <w:marTop w:val="0"/>
                      <w:marBottom w:val="0"/>
                      <w:divBdr>
                        <w:top w:val="single" w:sz="2" w:space="0" w:color="D9D9E3"/>
                        <w:left w:val="single" w:sz="2" w:space="0" w:color="D9D9E3"/>
                        <w:bottom w:val="single" w:sz="2" w:space="0" w:color="D9D9E3"/>
                        <w:right w:val="single" w:sz="2" w:space="0" w:color="D9D9E3"/>
                      </w:divBdr>
                      <w:divsChild>
                        <w:div w:id="1688631925">
                          <w:marLeft w:val="0"/>
                          <w:marRight w:val="0"/>
                          <w:marTop w:val="0"/>
                          <w:marBottom w:val="0"/>
                          <w:divBdr>
                            <w:top w:val="single" w:sz="2" w:space="0" w:color="auto"/>
                            <w:left w:val="single" w:sz="2" w:space="0" w:color="auto"/>
                            <w:bottom w:val="single" w:sz="6" w:space="0" w:color="auto"/>
                            <w:right w:val="single" w:sz="2" w:space="0" w:color="auto"/>
                          </w:divBdr>
                          <w:divsChild>
                            <w:div w:id="486946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427691">
                                  <w:marLeft w:val="0"/>
                                  <w:marRight w:val="0"/>
                                  <w:marTop w:val="0"/>
                                  <w:marBottom w:val="0"/>
                                  <w:divBdr>
                                    <w:top w:val="single" w:sz="2" w:space="0" w:color="D9D9E3"/>
                                    <w:left w:val="single" w:sz="2" w:space="0" w:color="D9D9E3"/>
                                    <w:bottom w:val="single" w:sz="2" w:space="0" w:color="D9D9E3"/>
                                    <w:right w:val="single" w:sz="2" w:space="0" w:color="D9D9E3"/>
                                  </w:divBdr>
                                  <w:divsChild>
                                    <w:div w:id="1056733077">
                                      <w:marLeft w:val="0"/>
                                      <w:marRight w:val="0"/>
                                      <w:marTop w:val="0"/>
                                      <w:marBottom w:val="0"/>
                                      <w:divBdr>
                                        <w:top w:val="single" w:sz="2" w:space="0" w:color="D9D9E3"/>
                                        <w:left w:val="single" w:sz="2" w:space="0" w:color="D9D9E3"/>
                                        <w:bottom w:val="single" w:sz="2" w:space="0" w:color="D9D9E3"/>
                                        <w:right w:val="single" w:sz="2" w:space="0" w:color="D9D9E3"/>
                                      </w:divBdr>
                                      <w:divsChild>
                                        <w:div w:id="504444666">
                                          <w:marLeft w:val="0"/>
                                          <w:marRight w:val="0"/>
                                          <w:marTop w:val="0"/>
                                          <w:marBottom w:val="0"/>
                                          <w:divBdr>
                                            <w:top w:val="single" w:sz="2" w:space="0" w:color="D9D9E3"/>
                                            <w:left w:val="single" w:sz="2" w:space="0" w:color="D9D9E3"/>
                                            <w:bottom w:val="single" w:sz="2" w:space="0" w:color="D9D9E3"/>
                                            <w:right w:val="single" w:sz="2" w:space="0" w:color="D9D9E3"/>
                                          </w:divBdr>
                                          <w:divsChild>
                                            <w:div w:id="732199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5135419">
          <w:marLeft w:val="0"/>
          <w:marRight w:val="0"/>
          <w:marTop w:val="0"/>
          <w:marBottom w:val="0"/>
          <w:divBdr>
            <w:top w:val="none" w:sz="0" w:space="0" w:color="auto"/>
            <w:left w:val="none" w:sz="0" w:space="0" w:color="auto"/>
            <w:bottom w:val="none" w:sz="0" w:space="0" w:color="auto"/>
            <w:right w:val="none" w:sz="0" w:space="0" w:color="auto"/>
          </w:divBdr>
        </w:div>
      </w:divsChild>
    </w:div>
    <w:div w:id="251008489">
      <w:bodyDiv w:val="1"/>
      <w:marLeft w:val="0"/>
      <w:marRight w:val="0"/>
      <w:marTop w:val="0"/>
      <w:marBottom w:val="0"/>
      <w:divBdr>
        <w:top w:val="none" w:sz="0" w:space="0" w:color="auto"/>
        <w:left w:val="none" w:sz="0" w:space="0" w:color="auto"/>
        <w:bottom w:val="none" w:sz="0" w:space="0" w:color="auto"/>
        <w:right w:val="none" w:sz="0" w:space="0" w:color="auto"/>
      </w:divBdr>
      <w:divsChild>
        <w:div w:id="2004969266">
          <w:marLeft w:val="547"/>
          <w:marRight w:val="0"/>
          <w:marTop w:val="0"/>
          <w:marBottom w:val="0"/>
          <w:divBdr>
            <w:top w:val="none" w:sz="0" w:space="0" w:color="auto"/>
            <w:left w:val="none" w:sz="0" w:space="0" w:color="auto"/>
            <w:bottom w:val="none" w:sz="0" w:space="0" w:color="auto"/>
            <w:right w:val="none" w:sz="0" w:space="0" w:color="auto"/>
          </w:divBdr>
        </w:div>
      </w:divsChild>
    </w:div>
    <w:div w:id="289940352">
      <w:bodyDiv w:val="1"/>
      <w:marLeft w:val="0"/>
      <w:marRight w:val="0"/>
      <w:marTop w:val="0"/>
      <w:marBottom w:val="0"/>
      <w:divBdr>
        <w:top w:val="none" w:sz="0" w:space="0" w:color="auto"/>
        <w:left w:val="none" w:sz="0" w:space="0" w:color="auto"/>
        <w:bottom w:val="none" w:sz="0" w:space="0" w:color="auto"/>
        <w:right w:val="none" w:sz="0" w:space="0" w:color="auto"/>
      </w:divBdr>
    </w:div>
    <w:div w:id="310062696">
      <w:bodyDiv w:val="1"/>
      <w:marLeft w:val="0"/>
      <w:marRight w:val="0"/>
      <w:marTop w:val="0"/>
      <w:marBottom w:val="0"/>
      <w:divBdr>
        <w:top w:val="none" w:sz="0" w:space="0" w:color="auto"/>
        <w:left w:val="none" w:sz="0" w:space="0" w:color="auto"/>
        <w:bottom w:val="none" w:sz="0" w:space="0" w:color="auto"/>
        <w:right w:val="none" w:sz="0" w:space="0" w:color="auto"/>
      </w:divBdr>
    </w:div>
    <w:div w:id="343480434">
      <w:bodyDiv w:val="1"/>
      <w:marLeft w:val="0"/>
      <w:marRight w:val="0"/>
      <w:marTop w:val="0"/>
      <w:marBottom w:val="0"/>
      <w:divBdr>
        <w:top w:val="none" w:sz="0" w:space="0" w:color="auto"/>
        <w:left w:val="none" w:sz="0" w:space="0" w:color="auto"/>
        <w:bottom w:val="none" w:sz="0" w:space="0" w:color="auto"/>
        <w:right w:val="none" w:sz="0" w:space="0" w:color="auto"/>
      </w:divBdr>
    </w:div>
    <w:div w:id="430199783">
      <w:bodyDiv w:val="1"/>
      <w:marLeft w:val="0"/>
      <w:marRight w:val="0"/>
      <w:marTop w:val="0"/>
      <w:marBottom w:val="0"/>
      <w:divBdr>
        <w:top w:val="none" w:sz="0" w:space="0" w:color="auto"/>
        <w:left w:val="none" w:sz="0" w:space="0" w:color="auto"/>
        <w:bottom w:val="none" w:sz="0" w:space="0" w:color="auto"/>
        <w:right w:val="none" w:sz="0" w:space="0" w:color="auto"/>
      </w:divBdr>
    </w:div>
    <w:div w:id="612059920">
      <w:bodyDiv w:val="1"/>
      <w:marLeft w:val="0"/>
      <w:marRight w:val="0"/>
      <w:marTop w:val="0"/>
      <w:marBottom w:val="0"/>
      <w:divBdr>
        <w:top w:val="none" w:sz="0" w:space="0" w:color="auto"/>
        <w:left w:val="none" w:sz="0" w:space="0" w:color="auto"/>
        <w:bottom w:val="none" w:sz="0" w:space="0" w:color="auto"/>
        <w:right w:val="none" w:sz="0" w:space="0" w:color="auto"/>
      </w:divBdr>
    </w:div>
    <w:div w:id="630940806">
      <w:bodyDiv w:val="1"/>
      <w:marLeft w:val="0"/>
      <w:marRight w:val="0"/>
      <w:marTop w:val="0"/>
      <w:marBottom w:val="0"/>
      <w:divBdr>
        <w:top w:val="none" w:sz="0" w:space="0" w:color="auto"/>
        <w:left w:val="none" w:sz="0" w:space="0" w:color="auto"/>
        <w:bottom w:val="none" w:sz="0" w:space="0" w:color="auto"/>
        <w:right w:val="none" w:sz="0" w:space="0" w:color="auto"/>
      </w:divBdr>
    </w:div>
    <w:div w:id="650594722">
      <w:bodyDiv w:val="1"/>
      <w:marLeft w:val="0"/>
      <w:marRight w:val="0"/>
      <w:marTop w:val="0"/>
      <w:marBottom w:val="0"/>
      <w:divBdr>
        <w:top w:val="none" w:sz="0" w:space="0" w:color="auto"/>
        <w:left w:val="none" w:sz="0" w:space="0" w:color="auto"/>
        <w:bottom w:val="none" w:sz="0" w:space="0" w:color="auto"/>
        <w:right w:val="none" w:sz="0" w:space="0" w:color="auto"/>
      </w:divBdr>
    </w:div>
    <w:div w:id="653949566">
      <w:bodyDiv w:val="1"/>
      <w:marLeft w:val="0"/>
      <w:marRight w:val="0"/>
      <w:marTop w:val="0"/>
      <w:marBottom w:val="0"/>
      <w:divBdr>
        <w:top w:val="none" w:sz="0" w:space="0" w:color="auto"/>
        <w:left w:val="none" w:sz="0" w:space="0" w:color="auto"/>
        <w:bottom w:val="none" w:sz="0" w:space="0" w:color="auto"/>
        <w:right w:val="none" w:sz="0" w:space="0" w:color="auto"/>
      </w:divBdr>
    </w:div>
    <w:div w:id="665476977">
      <w:bodyDiv w:val="1"/>
      <w:marLeft w:val="0"/>
      <w:marRight w:val="0"/>
      <w:marTop w:val="0"/>
      <w:marBottom w:val="0"/>
      <w:divBdr>
        <w:top w:val="none" w:sz="0" w:space="0" w:color="auto"/>
        <w:left w:val="none" w:sz="0" w:space="0" w:color="auto"/>
        <w:bottom w:val="none" w:sz="0" w:space="0" w:color="auto"/>
        <w:right w:val="none" w:sz="0" w:space="0" w:color="auto"/>
      </w:divBdr>
    </w:div>
    <w:div w:id="745345542">
      <w:bodyDiv w:val="1"/>
      <w:marLeft w:val="0"/>
      <w:marRight w:val="0"/>
      <w:marTop w:val="0"/>
      <w:marBottom w:val="0"/>
      <w:divBdr>
        <w:top w:val="none" w:sz="0" w:space="0" w:color="auto"/>
        <w:left w:val="none" w:sz="0" w:space="0" w:color="auto"/>
        <w:bottom w:val="none" w:sz="0" w:space="0" w:color="auto"/>
        <w:right w:val="none" w:sz="0" w:space="0" w:color="auto"/>
      </w:divBdr>
    </w:div>
    <w:div w:id="757142924">
      <w:bodyDiv w:val="1"/>
      <w:marLeft w:val="0"/>
      <w:marRight w:val="0"/>
      <w:marTop w:val="0"/>
      <w:marBottom w:val="0"/>
      <w:divBdr>
        <w:top w:val="none" w:sz="0" w:space="0" w:color="auto"/>
        <w:left w:val="none" w:sz="0" w:space="0" w:color="auto"/>
        <w:bottom w:val="none" w:sz="0" w:space="0" w:color="auto"/>
        <w:right w:val="none" w:sz="0" w:space="0" w:color="auto"/>
      </w:divBdr>
    </w:div>
    <w:div w:id="785588268">
      <w:bodyDiv w:val="1"/>
      <w:marLeft w:val="0"/>
      <w:marRight w:val="0"/>
      <w:marTop w:val="0"/>
      <w:marBottom w:val="0"/>
      <w:divBdr>
        <w:top w:val="none" w:sz="0" w:space="0" w:color="auto"/>
        <w:left w:val="none" w:sz="0" w:space="0" w:color="auto"/>
        <w:bottom w:val="none" w:sz="0" w:space="0" w:color="auto"/>
        <w:right w:val="none" w:sz="0" w:space="0" w:color="auto"/>
      </w:divBdr>
    </w:div>
    <w:div w:id="840630547">
      <w:bodyDiv w:val="1"/>
      <w:marLeft w:val="0"/>
      <w:marRight w:val="0"/>
      <w:marTop w:val="0"/>
      <w:marBottom w:val="0"/>
      <w:divBdr>
        <w:top w:val="none" w:sz="0" w:space="0" w:color="auto"/>
        <w:left w:val="none" w:sz="0" w:space="0" w:color="auto"/>
        <w:bottom w:val="none" w:sz="0" w:space="0" w:color="auto"/>
        <w:right w:val="none" w:sz="0" w:space="0" w:color="auto"/>
      </w:divBdr>
    </w:div>
    <w:div w:id="873076516">
      <w:bodyDiv w:val="1"/>
      <w:marLeft w:val="0"/>
      <w:marRight w:val="0"/>
      <w:marTop w:val="0"/>
      <w:marBottom w:val="0"/>
      <w:divBdr>
        <w:top w:val="none" w:sz="0" w:space="0" w:color="auto"/>
        <w:left w:val="none" w:sz="0" w:space="0" w:color="auto"/>
        <w:bottom w:val="none" w:sz="0" w:space="0" w:color="auto"/>
        <w:right w:val="none" w:sz="0" w:space="0" w:color="auto"/>
      </w:divBdr>
    </w:div>
    <w:div w:id="1038312914">
      <w:bodyDiv w:val="1"/>
      <w:marLeft w:val="0"/>
      <w:marRight w:val="0"/>
      <w:marTop w:val="0"/>
      <w:marBottom w:val="0"/>
      <w:divBdr>
        <w:top w:val="none" w:sz="0" w:space="0" w:color="auto"/>
        <w:left w:val="none" w:sz="0" w:space="0" w:color="auto"/>
        <w:bottom w:val="none" w:sz="0" w:space="0" w:color="auto"/>
        <w:right w:val="none" w:sz="0" w:space="0" w:color="auto"/>
      </w:divBdr>
    </w:div>
    <w:div w:id="1047414037">
      <w:bodyDiv w:val="1"/>
      <w:marLeft w:val="0"/>
      <w:marRight w:val="0"/>
      <w:marTop w:val="0"/>
      <w:marBottom w:val="0"/>
      <w:divBdr>
        <w:top w:val="none" w:sz="0" w:space="0" w:color="auto"/>
        <w:left w:val="none" w:sz="0" w:space="0" w:color="auto"/>
        <w:bottom w:val="none" w:sz="0" w:space="0" w:color="auto"/>
        <w:right w:val="none" w:sz="0" w:space="0" w:color="auto"/>
      </w:divBdr>
    </w:div>
    <w:div w:id="1091004483">
      <w:bodyDiv w:val="1"/>
      <w:marLeft w:val="0"/>
      <w:marRight w:val="0"/>
      <w:marTop w:val="0"/>
      <w:marBottom w:val="0"/>
      <w:divBdr>
        <w:top w:val="none" w:sz="0" w:space="0" w:color="auto"/>
        <w:left w:val="none" w:sz="0" w:space="0" w:color="auto"/>
        <w:bottom w:val="none" w:sz="0" w:space="0" w:color="auto"/>
        <w:right w:val="none" w:sz="0" w:space="0" w:color="auto"/>
      </w:divBdr>
    </w:div>
    <w:div w:id="1098521824">
      <w:bodyDiv w:val="1"/>
      <w:marLeft w:val="0"/>
      <w:marRight w:val="0"/>
      <w:marTop w:val="0"/>
      <w:marBottom w:val="0"/>
      <w:divBdr>
        <w:top w:val="none" w:sz="0" w:space="0" w:color="auto"/>
        <w:left w:val="none" w:sz="0" w:space="0" w:color="auto"/>
        <w:bottom w:val="none" w:sz="0" w:space="0" w:color="auto"/>
        <w:right w:val="none" w:sz="0" w:space="0" w:color="auto"/>
      </w:divBdr>
    </w:div>
    <w:div w:id="1117480261">
      <w:bodyDiv w:val="1"/>
      <w:marLeft w:val="0"/>
      <w:marRight w:val="0"/>
      <w:marTop w:val="0"/>
      <w:marBottom w:val="0"/>
      <w:divBdr>
        <w:top w:val="none" w:sz="0" w:space="0" w:color="auto"/>
        <w:left w:val="none" w:sz="0" w:space="0" w:color="auto"/>
        <w:bottom w:val="none" w:sz="0" w:space="0" w:color="auto"/>
        <w:right w:val="none" w:sz="0" w:space="0" w:color="auto"/>
      </w:divBdr>
    </w:div>
    <w:div w:id="1177505470">
      <w:bodyDiv w:val="1"/>
      <w:marLeft w:val="0"/>
      <w:marRight w:val="0"/>
      <w:marTop w:val="0"/>
      <w:marBottom w:val="0"/>
      <w:divBdr>
        <w:top w:val="none" w:sz="0" w:space="0" w:color="auto"/>
        <w:left w:val="none" w:sz="0" w:space="0" w:color="auto"/>
        <w:bottom w:val="none" w:sz="0" w:space="0" w:color="auto"/>
        <w:right w:val="none" w:sz="0" w:space="0" w:color="auto"/>
      </w:divBdr>
    </w:div>
    <w:div w:id="1224482442">
      <w:bodyDiv w:val="1"/>
      <w:marLeft w:val="0"/>
      <w:marRight w:val="0"/>
      <w:marTop w:val="0"/>
      <w:marBottom w:val="0"/>
      <w:divBdr>
        <w:top w:val="none" w:sz="0" w:space="0" w:color="auto"/>
        <w:left w:val="none" w:sz="0" w:space="0" w:color="auto"/>
        <w:bottom w:val="none" w:sz="0" w:space="0" w:color="auto"/>
        <w:right w:val="none" w:sz="0" w:space="0" w:color="auto"/>
      </w:divBdr>
    </w:div>
    <w:div w:id="1262446127">
      <w:bodyDiv w:val="1"/>
      <w:marLeft w:val="0"/>
      <w:marRight w:val="0"/>
      <w:marTop w:val="0"/>
      <w:marBottom w:val="0"/>
      <w:divBdr>
        <w:top w:val="none" w:sz="0" w:space="0" w:color="auto"/>
        <w:left w:val="none" w:sz="0" w:space="0" w:color="auto"/>
        <w:bottom w:val="none" w:sz="0" w:space="0" w:color="auto"/>
        <w:right w:val="none" w:sz="0" w:space="0" w:color="auto"/>
      </w:divBdr>
    </w:div>
    <w:div w:id="1288660638">
      <w:bodyDiv w:val="1"/>
      <w:marLeft w:val="0"/>
      <w:marRight w:val="0"/>
      <w:marTop w:val="0"/>
      <w:marBottom w:val="0"/>
      <w:divBdr>
        <w:top w:val="none" w:sz="0" w:space="0" w:color="auto"/>
        <w:left w:val="none" w:sz="0" w:space="0" w:color="auto"/>
        <w:bottom w:val="none" w:sz="0" w:space="0" w:color="auto"/>
        <w:right w:val="none" w:sz="0" w:space="0" w:color="auto"/>
      </w:divBdr>
    </w:div>
    <w:div w:id="1314024680">
      <w:bodyDiv w:val="1"/>
      <w:marLeft w:val="0"/>
      <w:marRight w:val="0"/>
      <w:marTop w:val="0"/>
      <w:marBottom w:val="0"/>
      <w:divBdr>
        <w:top w:val="none" w:sz="0" w:space="0" w:color="auto"/>
        <w:left w:val="none" w:sz="0" w:space="0" w:color="auto"/>
        <w:bottom w:val="none" w:sz="0" w:space="0" w:color="auto"/>
        <w:right w:val="none" w:sz="0" w:space="0" w:color="auto"/>
      </w:divBdr>
    </w:div>
    <w:div w:id="1348798127">
      <w:bodyDiv w:val="1"/>
      <w:marLeft w:val="0"/>
      <w:marRight w:val="0"/>
      <w:marTop w:val="0"/>
      <w:marBottom w:val="0"/>
      <w:divBdr>
        <w:top w:val="none" w:sz="0" w:space="0" w:color="auto"/>
        <w:left w:val="none" w:sz="0" w:space="0" w:color="auto"/>
        <w:bottom w:val="none" w:sz="0" w:space="0" w:color="auto"/>
        <w:right w:val="none" w:sz="0" w:space="0" w:color="auto"/>
      </w:divBdr>
    </w:div>
    <w:div w:id="1384137665">
      <w:bodyDiv w:val="1"/>
      <w:marLeft w:val="0"/>
      <w:marRight w:val="0"/>
      <w:marTop w:val="0"/>
      <w:marBottom w:val="0"/>
      <w:divBdr>
        <w:top w:val="none" w:sz="0" w:space="0" w:color="auto"/>
        <w:left w:val="none" w:sz="0" w:space="0" w:color="auto"/>
        <w:bottom w:val="none" w:sz="0" w:space="0" w:color="auto"/>
        <w:right w:val="none" w:sz="0" w:space="0" w:color="auto"/>
      </w:divBdr>
    </w:div>
    <w:div w:id="1421754136">
      <w:bodyDiv w:val="1"/>
      <w:marLeft w:val="0"/>
      <w:marRight w:val="0"/>
      <w:marTop w:val="0"/>
      <w:marBottom w:val="0"/>
      <w:divBdr>
        <w:top w:val="none" w:sz="0" w:space="0" w:color="auto"/>
        <w:left w:val="none" w:sz="0" w:space="0" w:color="auto"/>
        <w:bottom w:val="none" w:sz="0" w:space="0" w:color="auto"/>
        <w:right w:val="none" w:sz="0" w:space="0" w:color="auto"/>
      </w:divBdr>
      <w:divsChild>
        <w:div w:id="1376852976">
          <w:marLeft w:val="547"/>
          <w:marRight w:val="0"/>
          <w:marTop w:val="0"/>
          <w:marBottom w:val="0"/>
          <w:divBdr>
            <w:top w:val="none" w:sz="0" w:space="0" w:color="auto"/>
            <w:left w:val="none" w:sz="0" w:space="0" w:color="auto"/>
            <w:bottom w:val="none" w:sz="0" w:space="0" w:color="auto"/>
            <w:right w:val="none" w:sz="0" w:space="0" w:color="auto"/>
          </w:divBdr>
        </w:div>
      </w:divsChild>
    </w:div>
    <w:div w:id="1538810079">
      <w:bodyDiv w:val="1"/>
      <w:marLeft w:val="0"/>
      <w:marRight w:val="0"/>
      <w:marTop w:val="0"/>
      <w:marBottom w:val="0"/>
      <w:divBdr>
        <w:top w:val="none" w:sz="0" w:space="0" w:color="auto"/>
        <w:left w:val="none" w:sz="0" w:space="0" w:color="auto"/>
        <w:bottom w:val="none" w:sz="0" w:space="0" w:color="auto"/>
        <w:right w:val="none" w:sz="0" w:space="0" w:color="auto"/>
      </w:divBdr>
    </w:div>
    <w:div w:id="1600217833">
      <w:bodyDiv w:val="1"/>
      <w:marLeft w:val="0"/>
      <w:marRight w:val="0"/>
      <w:marTop w:val="0"/>
      <w:marBottom w:val="0"/>
      <w:divBdr>
        <w:top w:val="none" w:sz="0" w:space="0" w:color="auto"/>
        <w:left w:val="none" w:sz="0" w:space="0" w:color="auto"/>
        <w:bottom w:val="none" w:sz="0" w:space="0" w:color="auto"/>
        <w:right w:val="none" w:sz="0" w:space="0" w:color="auto"/>
      </w:divBdr>
    </w:div>
    <w:div w:id="1683161348">
      <w:bodyDiv w:val="1"/>
      <w:marLeft w:val="0"/>
      <w:marRight w:val="0"/>
      <w:marTop w:val="0"/>
      <w:marBottom w:val="0"/>
      <w:divBdr>
        <w:top w:val="none" w:sz="0" w:space="0" w:color="auto"/>
        <w:left w:val="none" w:sz="0" w:space="0" w:color="auto"/>
        <w:bottom w:val="none" w:sz="0" w:space="0" w:color="auto"/>
        <w:right w:val="none" w:sz="0" w:space="0" w:color="auto"/>
      </w:divBdr>
      <w:divsChild>
        <w:div w:id="2045860846">
          <w:marLeft w:val="0"/>
          <w:marRight w:val="0"/>
          <w:marTop w:val="0"/>
          <w:marBottom w:val="0"/>
          <w:divBdr>
            <w:top w:val="single" w:sz="2" w:space="0" w:color="D9D9E3"/>
            <w:left w:val="single" w:sz="2" w:space="0" w:color="D9D9E3"/>
            <w:bottom w:val="single" w:sz="2" w:space="0" w:color="D9D9E3"/>
            <w:right w:val="single" w:sz="2" w:space="0" w:color="D9D9E3"/>
          </w:divBdr>
          <w:divsChild>
            <w:div w:id="1567763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8023561">
          <w:marLeft w:val="0"/>
          <w:marRight w:val="0"/>
          <w:marTop w:val="0"/>
          <w:marBottom w:val="0"/>
          <w:divBdr>
            <w:top w:val="single" w:sz="2" w:space="0" w:color="D9D9E3"/>
            <w:left w:val="single" w:sz="2" w:space="0" w:color="D9D9E3"/>
            <w:bottom w:val="single" w:sz="2" w:space="0" w:color="D9D9E3"/>
            <w:right w:val="single" w:sz="2" w:space="0" w:color="D9D9E3"/>
          </w:divBdr>
          <w:divsChild>
            <w:div w:id="1775008313">
              <w:marLeft w:val="0"/>
              <w:marRight w:val="0"/>
              <w:marTop w:val="0"/>
              <w:marBottom w:val="0"/>
              <w:divBdr>
                <w:top w:val="single" w:sz="2" w:space="0" w:color="D9D9E3"/>
                <w:left w:val="single" w:sz="2" w:space="0" w:color="D9D9E3"/>
                <w:bottom w:val="single" w:sz="2" w:space="0" w:color="D9D9E3"/>
                <w:right w:val="single" w:sz="2" w:space="0" w:color="D9D9E3"/>
              </w:divBdr>
              <w:divsChild>
                <w:div w:id="1679577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8795441">
      <w:bodyDiv w:val="1"/>
      <w:marLeft w:val="0"/>
      <w:marRight w:val="0"/>
      <w:marTop w:val="0"/>
      <w:marBottom w:val="0"/>
      <w:divBdr>
        <w:top w:val="none" w:sz="0" w:space="0" w:color="auto"/>
        <w:left w:val="none" w:sz="0" w:space="0" w:color="auto"/>
        <w:bottom w:val="none" w:sz="0" w:space="0" w:color="auto"/>
        <w:right w:val="none" w:sz="0" w:space="0" w:color="auto"/>
      </w:divBdr>
    </w:div>
    <w:div w:id="1735154301">
      <w:bodyDiv w:val="1"/>
      <w:marLeft w:val="0"/>
      <w:marRight w:val="0"/>
      <w:marTop w:val="0"/>
      <w:marBottom w:val="0"/>
      <w:divBdr>
        <w:top w:val="none" w:sz="0" w:space="0" w:color="auto"/>
        <w:left w:val="none" w:sz="0" w:space="0" w:color="auto"/>
        <w:bottom w:val="none" w:sz="0" w:space="0" w:color="auto"/>
        <w:right w:val="none" w:sz="0" w:space="0" w:color="auto"/>
      </w:divBdr>
    </w:div>
    <w:div w:id="1736852756">
      <w:bodyDiv w:val="1"/>
      <w:marLeft w:val="0"/>
      <w:marRight w:val="0"/>
      <w:marTop w:val="0"/>
      <w:marBottom w:val="0"/>
      <w:divBdr>
        <w:top w:val="none" w:sz="0" w:space="0" w:color="auto"/>
        <w:left w:val="none" w:sz="0" w:space="0" w:color="auto"/>
        <w:bottom w:val="none" w:sz="0" w:space="0" w:color="auto"/>
        <w:right w:val="none" w:sz="0" w:space="0" w:color="auto"/>
      </w:divBdr>
    </w:div>
    <w:div w:id="1788163567">
      <w:bodyDiv w:val="1"/>
      <w:marLeft w:val="0"/>
      <w:marRight w:val="0"/>
      <w:marTop w:val="0"/>
      <w:marBottom w:val="0"/>
      <w:divBdr>
        <w:top w:val="none" w:sz="0" w:space="0" w:color="auto"/>
        <w:left w:val="none" w:sz="0" w:space="0" w:color="auto"/>
        <w:bottom w:val="none" w:sz="0" w:space="0" w:color="auto"/>
        <w:right w:val="none" w:sz="0" w:space="0" w:color="auto"/>
      </w:divBdr>
    </w:div>
    <w:div w:id="1874686434">
      <w:bodyDiv w:val="1"/>
      <w:marLeft w:val="0"/>
      <w:marRight w:val="0"/>
      <w:marTop w:val="0"/>
      <w:marBottom w:val="0"/>
      <w:divBdr>
        <w:top w:val="none" w:sz="0" w:space="0" w:color="auto"/>
        <w:left w:val="none" w:sz="0" w:space="0" w:color="auto"/>
        <w:bottom w:val="none" w:sz="0" w:space="0" w:color="auto"/>
        <w:right w:val="none" w:sz="0" w:space="0" w:color="auto"/>
      </w:divBdr>
    </w:div>
    <w:div w:id="200320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hyperlink" Target="https://energy-cities.eu/project/lifeloop-resource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image" Target="media/image11.jpeg"/><Relationship Id="rId8" Type="http://schemas.openxmlformats.org/officeDocument/2006/relationships/endnotes" Target="endnotes.xml"/><Relationship Id="rId51" Type="http://schemas.openxmlformats.org/officeDocument/2006/relationships/hyperlink" Target="https://energy-cities.eu/project/lifeloo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_rels/data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ECA33-934C-4231-A35A-3DAE7C2F4831}" type="doc">
      <dgm:prSet loTypeId="urn:microsoft.com/office/officeart/2005/8/layout/hList7" loCatId="list" qsTypeId="urn:microsoft.com/office/officeart/2005/8/quickstyle/simple1" qsCatId="simple" csTypeId="urn:microsoft.com/office/officeart/2005/8/colors/accent1_2" csCatId="accent1" phldr="1"/>
      <dgm:spPr/>
    </dgm:pt>
    <dgm:pt modelId="{EB8D7266-992B-4C47-B619-0D86DAA7DAD9}">
      <dgm:prSet phldrT="[Text]" custT="1"/>
      <dgm:spPr/>
      <dgm:t>
        <a:bodyPr/>
        <a:lstStyle/>
        <a:p>
          <a:endParaRPr lang="en-US" sz="1200" b="1">
            <a:latin typeface="MS Gothic" panose="020B0609070205080204" pitchFamily="49" charset="-128"/>
            <a:ea typeface="MS Gothic" panose="020B0609070205080204" pitchFamily="49" charset="-128"/>
          </a:endParaRPr>
        </a:p>
        <a:p>
          <a:endParaRPr lang="en-US" sz="1200" b="1">
            <a:latin typeface="MS Gothic" panose="020B0609070205080204" pitchFamily="49" charset="-128"/>
            <a:ea typeface="MS Gothic" panose="020B0609070205080204" pitchFamily="49" charset="-128"/>
          </a:endParaRPr>
        </a:p>
        <a:p>
          <a:r>
            <a:rPr lang="en-US" sz="1200" b="1">
              <a:latin typeface="MS Gothic" panose="020B0609070205080204" pitchFamily="49" charset="-128"/>
              <a:ea typeface="MS Gothic" panose="020B0609070205080204" pitchFamily="49" charset="-128"/>
            </a:rPr>
            <a:t>Planning</a:t>
          </a:r>
        </a:p>
        <a:p>
          <a:r>
            <a:rPr lang="en-US" sz="900" b="0">
              <a:latin typeface="MS Gothic" panose="020B0609070205080204" pitchFamily="49" charset="-128"/>
              <a:ea typeface="MS Gothic" panose="020B0609070205080204" pitchFamily="49" charset="-128"/>
            </a:rPr>
            <a:t>Identifying Stakeholders and their Role</a:t>
          </a:r>
        </a:p>
        <a:p>
          <a:r>
            <a:rPr lang="en-US" sz="900" b="0">
              <a:latin typeface="MS Gothic" panose="020B0609070205080204" pitchFamily="49" charset="-128"/>
              <a:ea typeface="MS Gothic" panose="020B0609070205080204" pitchFamily="49" charset="-128"/>
            </a:rPr>
            <a:t>Determining your Goals</a:t>
          </a:r>
        </a:p>
        <a:p>
          <a:r>
            <a:rPr lang="en-US" sz="900" b="0">
              <a:latin typeface="MS Gothic" panose="020B0609070205080204" pitchFamily="49" charset="-128"/>
              <a:ea typeface="MS Gothic" panose="020B0609070205080204" pitchFamily="49" charset="-128"/>
            </a:rPr>
            <a:t>Defining EngagementTools</a:t>
          </a:r>
        </a:p>
        <a:p>
          <a:r>
            <a:rPr lang="en-US" sz="900" b="0">
              <a:latin typeface="MS Gothic" panose="020B0609070205080204" pitchFamily="49" charset="-128"/>
              <a:ea typeface="MS Gothic" panose="020B0609070205080204" pitchFamily="49" charset="-128"/>
            </a:rPr>
            <a:t>Bugdet and Resources</a:t>
          </a:r>
        </a:p>
        <a:p>
          <a:endParaRPr lang="el-GR" sz="1000" b="1">
            <a:latin typeface="MS Gothic" panose="020B0609070205080204" pitchFamily="49" charset="-128"/>
            <a:ea typeface="MS Gothic" panose="020B0609070205080204" pitchFamily="49" charset="-128"/>
          </a:endParaRPr>
        </a:p>
      </dgm:t>
    </dgm:pt>
    <dgm:pt modelId="{ADB75BC0-C83E-44A1-B4CD-12019263C50A}" type="parTrans" cxnId="{E6C755B0-5D90-4899-949A-47D7778F04B1}">
      <dgm:prSet/>
      <dgm:spPr/>
      <dgm:t>
        <a:bodyPr/>
        <a:lstStyle/>
        <a:p>
          <a:endParaRPr lang="el-GR"/>
        </a:p>
      </dgm:t>
    </dgm:pt>
    <dgm:pt modelId="{E6CA16FB-1515-407F-9C9A-1A59CF52A60D}" type="sibTrans" cxnId="{E6C755B0-5D90-4899-949A-47D7778F04B1}">
      <dgm:prSet/>
      <dgm:spPr/>
      <dgm:t>
        <a:bodyPr/>
        <a:lstStyle/>
        <a:p>
          <a:endParaRPr lang="el-GR"/>
        </a:p>
      </dgm:t>
    </dgm:pt>
    <dgm:pt modelId="{E9FB3A84-BDB4-4F3A-BCAE-BF470D3D7796}">
      <dgm:prSet phldrT="[Text]" custT="1"/>
      <dgm:spPr/>
      <dgm:t>
        <a:bodyPr/>
        <a:lstStyle/>
        <a:p>
          <a:r>
            <a:rPr lang="en-US" sz="1200" b="1">
              <a:latin typeface="MS Gothic" panose="020B0609070205080204" pitchFamily="49" charset="-128"/>
              <a:ea typeface="MS Gothic" panose="020B0609070205080204" pitchFamily="49" charset="-128"/>
            </a:rPr>
            <a:t>Implementation</a:t>
          </a:r>
        </a:p>
        <a:p>
          <a:r>
            <a:rPr lang="en-US" sz="1000" b="0">
              <a:latin typeface="MS Gothic" panose="020B0609070205080204" pitchFamily="49" charset="-128"/>
              <a:ea typeface="MS Gothic" panose="020B0609070205080204" pitchFamily="49" charset="-128"/>
            </a:rPr>
            <a:t>Stakeholder Engagement Plan in Action</a:t>
          </a:r>
          <a:endParaRPr lang="el-GR" sz="1000" b="0"/>
        </a:p>
      </dgm:t>
    </dgm:pt>
    <dgm:pt modelId="{42D953EA-C2DD-4243-9D90-73EC5B645344}" type="parTrans" cxnId="{12274110-AC71-43E7-A791-022A21EE54A3}">
      <dgm:prSet/>
      <dgm:spPr/>
      <dgm:t>
        <a:bodyPr/>
        <a:lstStyle/>
        <a:p>
          <a:endParaRPr lang="el-GR"/>
        </a:p>
      </dgm:t>
    </dgm:pt>
    <dgm:pt modelId="{A29A22E1-9AA1-4455-8165-DF25521B6604}" type="sibTrans" cxnId="{12274110-AC71-43E7-A791-022A21EE54A3}">
      <dgm:prSet/>
      <dgm:spPr/>
      <dgm:t>
        <a:bodyPr/>
        <a:lstStyle/>
        <a:p>
          <a:endParaRPr lang="el-GR"/>
        </a:p>
      </dgm:t>
    </dgm:pt>
    <dgm:pt modelId="{08477F6D-1E20-4F6B-8458-96759A5B5A6F}">
      <dgm:prSet phldrT="[Text]" custT="1"/>
      <dgm:spPr/>
      <dgm:t>
        <a:bodyPr/>
        <a:lstStyle/>
        <a:p>
          <a:endParaRPr lang="en-US" sz="1200" b="1">
            <a:latin typeface="MS Gothic" panose="020B0609070205080204" pitchFamily="49" charset="-128"/>
            <a:ea typeface="MS Gothic" panose="020B0609070205080204" pitchFamily="49" charset="-128"/>
          </a:endParaRPr>
        </a:p>
        <a:p>
          <a:r>
            <a:rPr lang="en-US" sz="1200" b="1">
              <a:latin typeface="MS Gothic" panose="020B0609070205080204" pitchFamily="49" charset="-128"/>
              <a:ea typeface="MS Gothic" panose="020B0609070205080204" pitchFamily="49" charset="-128"/>
            </a:rPr>
            <a:t>Monitoring and Evaluation</a:t>
          </a:r>
        </a:p>
        <a:p>
          <a:r>
            <a:rPr lang="en-US" sz="1000" b="0">
              <a:latin typeface="MS Gothic" panose="020B0609070205080204" pitchFamily="49" charset="-128"/>
              <a:ea typeface="MS Gothic" panose="020B0609070205080204" pitchFamily="49" charset="-128"/>
            </a:rPr>
            <a:t>Review and Update</a:t>
          </a:r>
        </a:p>
        <a:p>
          <a:r>
            <a:rPr lang="en-US" sz="1000" b="0">
              <a:latin typeface="MS Gothic" panose="020B0609070205080204" pitchFamily="49" charset="-128"/>
              <a:ea typeface="MS Gothic" panose="020B0609070205080204" pitchFamily="49" charset="-128"/>
            </a:rPr>
            <a:t>Record Progress and Issues</a:t>
          </a:r>
          <a:endParaRPr lang="el-GR" sz="1000" b="0">
            <a:latin typeface="MS Gothic" panose="020B0609070205080204" pitchFamily="49" charset="-128"/>
            <a:ea typeface="MS Gothic" panose="020B0609070205080204" pitchFamily="49" charset="-128"/>
          </a:endParaRPr>
        </a:p>
      </dgm:t>
    </dgm:pt>
    <dgm:pt modelId="{6638C15F-E101-441A-8EE9-1F23138433B6}" type="parTrans" cxnId="{5458FBB3-1904-46AF-B14C-78D036E25284}">
      <dgm:prSet/>
      <dgm:spPr/>
      <dgm:t>
        <a:bodyPr/>
        <a:lstStyle/>
        <a:p>
          <a:endParaRPr lang="el-GR"/>
        </a:p>
      </dgm:t>
    </dgm:pt>
    <dgm:pt modelId="{8BC0FAEE-114D-4F4C-BF47-F440197A02CC}" type="sibTrans" cxnId="{5458FBB3-1904-46AF-B14C-78D036E25284}">
      <dgm:prSet/>
      <dgm:spPr/>
      <dgm:t>
        <a:bodyPr/>
        <a:lstStyle/>
        <a:p>
          <a:endParaRPr lang="el-GR"/>
        </a:p>
      </dgm:t>
    </dgm:pt>
    <dgm:pt modelId="{337E21AA-9878-40CD-85FB-81F7B9348119}" type="pres">
      <dgm:prSet presAssocID="{0EAECA33-934C-4231-A35A-3DAE7C2F4831}" presName="Name0" presStyleCnt="0">
        <dgm:presLayoutVars>
          <dgm:dir/>
          <dgm:resizeHandles val="exact"/>
        </dgm:presLayoutVars>
      </dgm:prSet>
      <dgm:spPr/>
    </dgm:pt>
    <dgm:pt modelId="{AC1F6824-E48B-4C41-BC18-76C31F92CDBB}" type="pres">
      <dgm:prSet presAssocID="{0EAECA33-934C-4231-A35A-3DAE7C2F4831}" presName="fgShape" presStyleLbl="fgShp" presStyleIdx="0" presStyleCnt="1" custLinFactNeighborY="43860"/>
      <dgm:spPr>
        <a:prstGeom prst="rightArrow">
          <a:avLst/>
        </a:prstGeom>
        <a:solidFill>
          <a:schemeClr val="accent2"/>
        </a:solidFill>
      </dgm:spPr>
    </dgm:pt>
    <dgm:pt modelId="{67BA8BD6-815C-4F48-B158-A33B8FFB382A}" type="pres">
      <dgm:prSet presAssocID="{0EAECA33-934C-4231-A35A-3DAE7C2F4831}" presName="linComp" presStyleCnt="0"/>
      <dgm:spPr/>
    </dgm:pt>
    <dgm:pt modelId="{36B5845E-3474-496E-9F0D-86722C956307}" type="pres">
      <dgm:prSet presAssocID="{EB8D7266-992B-4C47-B619-0D86DAA7DAD9}" presName="compNode" presStyleCnt="0"/>
      <dgm:spPr/>
    </dgm:pt>
    <dgm:pt modelId="{4FEF5B03-7D40-4226-AFE2-C3501B960F64}" type="pres">
      <dgm:prSet presAssocID="{EB8D7266-992B-4C47-B619-0D86DAA7DAD9}" presName="bkgdShape" presStyleLbl="node1" presStyleIdx="0" presStyleCnt="3" custLinFactNeighborX="-23385" custLinFactNeighborY="-1645"/>
      <dgm:spPr/>
    </dgm:pt>
    <dgm:pt modelId="{03B50011-AF4A-46B4-A97D-2F4D53B2EE0B}" type="pres">
      <dgm:prSet presAssocID="{EB8D7266-992B-4C47-B619-0D86DAA7DAD9}" presName="nodeTx" presStyleLbl="node1" presStyleIdx="0" presStyleCnt="3">
        <dgm:presLayoutVars>
          <dgm:bulletEnabled val="1"/>
        </dgm:presLayoutVars>
      </dgm:prSet>
      <dgm:spPr/>
    </dgm:pt>
    <dgm:pt modelId="{2E25F61B-58B2-4FA5-9ACB-FE51DAAB5F36}" type="pres">
      <dgm:prSet presAssocID="{EB8D7266-992B-4C47-B619-0D86DAA7DAD9}" presName="invisiNode" presStyleLbl="node1" presStyleIdx="0" presStyleCnt="3"/>
      <dgm:spPr/>
    </dgm:pt>
    <dgm:pt modelId="{8DBD85C4-78CF-4110-A010-387DCDA5E2DD}" type="pres">
      <dgm:prSet presAssocID="{EB8D7266-992B-4C47-B619-0D86DAA7DAD9}"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523BAEF3-0FCB-4964-8599-5F2C30C2CB06}" type="pres">
      <dgm:prSet presAssocID="{E6CA16FB-1515-407F-9C9A-1A59CF52A60D}" presName="sibTrans" presStyleLbl="sibTrans2D1" presStyleIdx="0" presStyleCnt="0"/>
      <dgm:spPr/>
    </dgm:pt>
    <dgm:pt modelId="{EDF8A4D6-1476-478F-ADAA-2946825C426D}" type="pres">
      <dgm:prSet presAssocID="{E9FB3A84-BDB4-4F3A-BCAE-BF470D3D7796}" presName="compNode" presStyleCnt="0"/>
      <dgm:spPr/>
    </dgm:pt>
    <dgm:pt modelId="{56BAF817-CE1A-4972-BE98-4824714FC641}" type="pres">
      <dgm:prSet presAssocID="{E9FB3A84-BDB4-4F3A-BCAE-BF470D3D7796}" presName="bkgdShape" presStyleLbl="node1" presStyleIdx="1" presStyleCnt="3"/>
      <dgm:spPr/>
    </dgm:pt>
    <dgm:pt modelId="{45663D3D-3895-4722-8156-47286048FF32}" type="pres">
      <dgm:prSet presAssocID="{E9FB3A84-BDB4-4F3A-BCAE-BF470D3D7796}" presName="nodeTx" presStyleLbl="node1" presStyleIdx="1" presStyleCnt="3">
        <dgm:presLayoutVars>
          <dgm:bulletEnabled val="1"/>
        </dgm:presLayoutVars>
      </dgm:prSet>
      <dgm:spPr/>
    </dgm:pt>
    <dgm:pt modelId="{8FC2BFC9-2DD0-47DA-AB08-2068F8E95967}" type="pres">
      <dgm:prSet presAssocID="{E9FB3A84-BDB4-4F3A-BCAE-BF470D3D7796}" presName="invisiNode" presStyleLbl="node1" presStyleIdx="1" presStyleCnt="3"/>
      <dgm:spPr/>
    </dgm:pt>
    <dgm:pt modelId="{989410A6-FB26-4184-92CB-8DE9A43C7F8D}" type="pres">
      <dgm:prSet presAssocID="{E9FB3A84-BDB4-4F3A-BCAE-BF470D3D7796}" presName="imagNode"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12000" b="-12000"/>
          </a:stretch>
        </a:blipFill>
      </dgm:spPr>
    </dgm:pt>
    <dgm:pt modelId="{F56BF7D2-0187-4301-A02C-AB12B968632A}" type="pres">
      <dgm:prSet presAssocID="{A29A22E1-9AA1-4455-8165-DF25521B6604}" presName="sibTrans" presStyleLbl="sibTrans2D1" presStyleIdx="0" presStyleCnt="0"/>
      <dgm:spPr/>
    </dgm:pt>
    <dgm:pt modelId="{7FDFDF8A-9A59-4FF2-95A4-EAC19DD974AE}" type="pres">
      <dgm:prSet presAssocID="{08477F6D-1E20-4F6B-8458-96759A5B5A6F}" presName="compNode" presStyleCnt="0"/>
      <dgm:spPr/>
    </dgm:pt>
    <dgm:pt modelId="{E53FDF5D-9F3E-4E07-91C3-122DA3C8381E}" type="pres">
      <dgm:prSet presAssocID="{08477F6D-1E20-4F6B-8458-96759A5B5A6F}" presName="bkgdShape" presStyleLbl="node1" presStyleIdx="2" presStyleCnt="3"/>
      <dgm:spPr/>
    </dgm:pt>
    <dgm:pt modelId="{16DF31F5-1468-43F7-B2E7-FF962AE64101}" type="pres">
      <dgm:prSet presAssocID="{08477F6D-1E20-4F6B-8458-96759A5B5A6F}" presName="nodeTx" presStyleLbl="node1" presStyleIdx="2" presStyleCnt="3">
        <dgm:presLayoutVars>
          <dgm:bulletEnabled val="1"/>
        </dgm:presLayoutVars>
      </dgm:prSet>
      <dgm:spPr/>
    </dgm:pt>
    <dgm:pt modelId="{4656C191-D596-4C73-B500-A5BF1B910DDA}" type="pres">
      <dgm:prSet presAssocID="{08477F6D-1E20-4F6B-8458-96759A5B5A6F}" presName="invisiNode" presStyleLbl="node1" presStyleIdx="2" presStyleCnt="3"/>
      <dgm:spPr/>
    </dgm:pt>
    <dgm:pt modelId="{5DA25D30-21ED-467D-A99A-4A01295B5DD1}" type="pres">
      <dgm:prSet presAssocID="{08477F6D-1E20-4F6B-8458-96759A5B5A6F}" presName="imagNod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12000" b="-12000"/>
          </a:stretch>
        </a:blipFill>
      </dgm:spPr>
    </dgm:pt>
  </dgm:ptLst>
  <dgm:cxnLst>
    <dgm:cxn modelId="{DE22740D-7A5F-4D5F-AB1D-965A39687CD9}" type="presOf" srcId="{E9FB3A84-BDB4-4F3A-BCAE-BF470D3D7796}" destId="{45663D3D-3895-4722-8156-47286048FF32}" srcOrd="1" destOrd="0" presId="urn:microsoft.com/office/officeart/2005/8/layout/hList7"/>
    <dgm:cxn modelId="{12274110-AC71-43E7-A791-022A21EE54A3}" srcId="{0EAECA33-934C-4231-A35A-3DAE7C2F4831}" destId="{E9FB3A84-BDB4-4F3A-BCAE-BF470D3D7796}" srcOrd="1" destOrd="0" parTransId="{42D953EA-C2DD-4243-9D90-73EC5B645344}" sibTransId="{A29A22E1-9AA1-4455-8165-DF25521B6604}"/>
    <dgm:cxn modelId="{55F07D1C-D212-4CE6-A0D4-F2443E772212}" type="presOf" srcId="{E9FB3A84-BDB4-4F3A-BCAE-BF470D3D7796}" destId="{56BAF817-CE1A-4972-BE98-4824714FC641}" srcOrd="0" destOrd="0" presId="urn:microsoft.com/office/officeart/2005/8/layout/hList7"/>
    <dgm:cxn modelId="{300DCC69-8A45-4906-BE2D-847E3C01CAA4}" type="presOf" srcId="{EB8D7266-992B-4C47-B619-0D86DAA7DAD9}" destId="{03B50011-AF4A-46B4-A97D-2F4D53B2EE0B}" srcOrd="1" destOrd="0" presId="urn:microsoft.com/office/officeart/2005/8/layout/hList7"/>
    <dgm:cxn modelId="{E6C755B0-5D90-4899-949A-47D7778F04B1}" srcId="{0EAECA33-934C-4231-A35A-3DAE7C2F4831}" destId="{EB8D7266-992B-4C47-B619-0D86DAA7DAD9}" srcOrd="0" destOrd="0" parTransId="{ADB75BC0-C83E-44A1-B4CD-12019263C50A}" sibTransId="{E6CA16FB-1515-407F-9C9A-1A59CF52A60D}"/>
    <dgm:cxn modelId="{5458FBB3-1904-46AF-B14C-78D036E25284}" srcId="{0EAECA33-934C-4231-A35A-3DAE7C2F4831}" destId="{08477F6D-1E20-4F6B-8458-96759A5B5A6F}" srcOrd="2" destOrd="0" parTransId="{6638C15F-E101-441A-8EE9-1F23138433B6}" sibTransId="{8BC0FAEE-114D-4F4C-BF47-F440197A02CC}"/>
    <dgm:cxn modelId="{D8FFD0B5-11AE-4168-BFA4-643480DFC428}" type="presOf" srcId="{08477F6D-1E20-4F6B-8458-96759A5B5A6F}" destId="{E53FDF5D-9F3E-4E07-91C3-122DA3C8381E}" srcOrd="0" destOrd="0" presId="urn:microsoft.com/office/officeart/2005/8/layout/hList7"/>
    <dgm:cxn modelId="{6F6FE6B7-F9B3-4366-890D-AC501CBB78AE}" type="presOf" srcId="{0EAECA33-934C-4231-A35A-3DAE7C2F4831}" destId="{337E21AA-9878-40CD-85FB-81F7B9348119}" srcOrd="0" destOrd="0" presId="urn:microsoft.com/office/officeart/2005/8/layout/hList7"/>
    <dgm:cxn modelId="{E6CBE4D2-CC5A-4692-B97E-2A98DD1F851A}" type="presOf" srcId="{EB8D7266-992B-4C47-B619-0D86DAA7DAD9}" destId="{4FEF5B03-7D40-4226-AFE2-C3501B960F64}" srcOrd="0" destOrd="0" presId="urn:microsoft.com/office/officeart/2005/8/layout/hList7"/>
    <dgm:cxn modelId="{04289ED8-8AF7-4FE6-8582-E59621DB4CF4}" type="presOf" srcId="{A29A22E1-9AA1-4455-8165-DF25521B6604}" destId="{F56BF7D2-0187-4301-A02C-AB12B968632A}" srcOrd="0" destOrd="0" presId="urn:microsoft.com/office/officeart/2005/8/layout/hList7"/>
    <dgm:cxn modelId="{FBFD9DE7-FC42-4192-9A6F-EBBE77ADB110}" type="presOf" srcId="{E6CA16FB-1515-407F-9C9A-1A59CF52A60D}" destId="{523BAEF3-0FCB-4964-8599-5F2C30C2CB06}" srcOrd="0" destOrd="0" presId="urn:microsoft.com/office/officeart/2005/8/layout/hList7"/>
    <dgm:cxn modelId="{FC2480FE-55FE-4F6C-A496-14BB9B52D0BE}" type="presOf" srcId="{08477F6D-1E20-4F6B-8458-96759A5B5A6F}" destId="{16DF31F5-1468-43F7-B2E7-FF962AE64101}" srcOrd="1" destOrd="0" presId="urn:microsoft.com/office/officeart/2005/8/layout/hList7"/>
    <dgm:cxn modelId="{E3D2BD1F-C7FF-4178-9CF0-03ECA43B5253}" type="presParOf" srcId="{337E21AA-9878-40CD-85FB-81F7B9348119}" destId="{AC1F6824-E48B-4C41-BC18-76C31F92CDBB}" srcOrd="0" destOrd="0" presId="urn:microsoft.com/office/officeart/2005/8/layout/hList7"/>
    <dgm:cxn modelId="{F6E9C5A7-B5D0-48F5-8090-00FB1C86F04C}" type="presParOf" srcId="{337E21AA-9878-40CD-85FB-81F7B9348119}" destId="{67BA8BD6-815C-4F48-B158-A33B8FFB382A}" srcOrd="1" destOrd="0" presId="urn:microsoft.com/office/officeart/2005/8/layout/hList7"/>
    <dgm:cxn modelId="{041432FC-F413-4BF5-9F48-E7A72632F9DF}" type="presParOf" srcId="{67BA8BD6-815C-4F48-B158-A33B8FFB382A}" destId="{36B5845E-3474-496E-9F0D-86722C956307}" srcOrd="0" destOrd="0" presId="urn:microsoft.com/office/officeart/2005/8/layout/hList7"/>
    <dgm:cxn modelId="{5817820B-E25C-49A2-8CAF-F91DCBF77488}" type="presParOf" srcId="{36B5845E-3474-496E-9F0D-86722C956307}" destId="{4FEF5B03-7D40-4226-AFE2-C3501B960F64}" srcOrd="0" destOrd="0" presId="urn:microsoft.com/office/officeart/2005/8/layout/hList7"/>
    <dgm:cxn modelId="{175946B7-0FB6-496B-8456-6BD41B368C09}" type="presParOf" srcId="{36B5845E-3474-496E-9F0D-86722C956307}" destId="{03B50011-AF4A-46B4-A97D-2F4D53B2EE0B}" srcOrd="1" destOrd="0" presId="urn:microsoft.com/office/officeart/2005/8/layout/hList7"/>
    <dgm:cxn modelId="{FFE328BD-DC33-44BC-8FE7-7BB16E06FDDA}" type="presParOf" srcId="{36B5845E-3474-496E-9F0D-86722C956307}" destId="{2E25F61B-58B2-4FA5-9ACB-FE51DAAB5F36}" srcOrd="2" destOrd="0" presId="urn:microsoft.com/office/officeart/2005/8/layout/hList7"/>
    <dgm:cxn modelId="{F7DF7D1C-6E50-4202-81E0-F2CAF208A095}" type="presParOf" srcId="{36B5845E-3474-496E-9F0D-86722C956307}" destId="{8DBD85C4-78CF-4110-A010-387DCDA5E2DD}" srcOrd="3" destOrd="0" presId="urn:microsoft.com/office/officeart/2005/8/layout/hList7"/>
    <dgm:cxn modelId="{FDFA384D-A394-4EE3-86E2-801652E69452}" type="presParOf" srcId="{67BA8BD6-815C-4F48-B158-A33B8FFB382A}" destId="{523BAEF3-0FCB-4964-8599-5F2C30C2CB06}" srcOrd="1" destOrd="0" presId="urn:microsoft.com/office/officeart/2005/8/layout/hList7"/>
    <dgm:cxn modelId="{767A4020-D240-4FB9-8AD3-F585F3091B57}" type="presParOf" srcId="{67BA8BD6-815C-4F48-B158-A33B8FFB382A}" destId="{EDF8A4D6-1476-478F-ADAA-2946825C426D}" srcOrd="2" destOrd="0" presId="urn:microsoft.com/office/officeart/2005/8/layout/hList7"/>
    <dgm:cxn modelId="{CEFAAE0E-6430-4376-922E-397E3D313BA0}" type="presParOf" srcId="{EDF8A4D6-1476-478F-ADAA-2946825C426D}" destId="{56BAF817-CE1A-4972-BE98-4824714FC641}" srcOrd="0" destOrd="0" presId="urn:microsoft.com/office/officeart/2005/8/layout/hList7"/>
    <dgm:cxn modelId="{5EBA10EA-B729-433E-9B0C-FF35ABC50687}" type="presParOf" srcId="{EDF8A4D6-1476-478F-ADAA-2946825C426D}" destId="{45663D3D-3895-4722-8156-47286048FF32}" srcOrd="1" destOrd="0" presId="urn:microsoft.com/office/officeart/2005/8/layout/hList7"/>
    <dgm:cxn modelId="{4A9852EF-C102-4425-8886-B908D2C7D02A}" type="presParOf" srcId="{EDF8A4D6-1476-478F-ADAA-2946825C426D}" destId="{8FC2BFC9-2DD0-47DA-AB08-2068F8E95967}" srcOrd="2" destOrd="0" presId="urn:microsoft.com/office/officeart/2005/8/layout/hList7"/>
    <dgm:cxn modelId="{88BA2977-3808-472A-89C1-27F680C2DE24}" type="presParOf" srcId="{EDF8A4D6-1476-478F-ADAA-2946825C426D}" destId="{989410A6-FB26-4184-92CB-8DE9A43C7F8D}" srcOrd="3" destOrd="0" presId="urn:microsoft.com/office/officeart/2005/8/layout/hList7"/>
    <dgm:cxn modelId="{76D2AE7D-F30D-4C86-9FB3-19F261C72411}" type="presParOf" srcId="{67BA8BD6-815C-4F48-B158-A33B8FFB382A}" destId="{F56BF7D2-0187-4301-A02C-AB12B968632A}" srcOrd="3" destOrd="0" presId="urn:microsoft.com/office/officeart/2005/8/layout/hList7"/>
    <dgm:cxn modelId="{64A25EC1-DADD-410E-8695-C61E044265DD}" type="presParOf" srcId="{67BA8BD6-815C-4F48-B158-A33B8FFB382A}" destId="{7FDFDF8A-9A59-4FF2-95A4-EAC19DD974AE}" srcOrd="4" destOrd="0" presId="urn:microsoft.com/office/officeart/2005/8/layout/hList7"/>
    <dgm:cxn modelId="{0AB7FFAD-3826-422E-ADE7-FF928C065395}" type="presParOf" srcId="{7FDFDF8A-9A59-4FF2-95A4-EAC19DD974AE}" destId="{E53FDF5D-9F3E-4E07-91C3-122DA3C8381E}" srcOrd="0" destOrd="0" presId="urn:microsoft.com/office/officeart/2005/8/layout/hList7"/>
    <dgm:cxn modelId="{807DC204-A750-4FC6-B83C-9F489F4B346F}" type="presParOf" srcId="{7FDFDF8A-9A59-4FF2-95A4-EAC19DD974AE}" destId="{16DF31F5-1468-43F7-B2E7-FF962AE64101}" srcOrd="1" destOrd="0" presId="urn:microsoft.com/office/officeart/2005/8/layout/hList7"/>
    <dgm:cxn modelId="{650E4B34-F955-4D5E-A6BE-8E789018A45D}" type="presParOf" srcId="{7FDFDF8A-9A59-4FF2-95A4-EAC19DD974AE}" destId="{4656C191-D596-4C73-B500-A5BF1B910DDA}" srcOrd="2" destOrd="0" presId="urn:microsoft.com/office/officeart/2005/8/layout/hList7"/>
    <dgm:cxn modelId="{CC13BE1C-A503-4406-A16F-567A9FB9423D}" type="presParOf" srcId="{7FDFDF8A-9A59-4FF2-95A4-EAC19DD974AE}" destId="{5DA25D30-21ED-467D-A99A-4A01295B5DD1}" srcOrd="3" destOrd="0" presId="urn:microsoft.com/office/officeart/2005/8/layout/hList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3B3043-E633-4C53-BF90-E88F0243E502}"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l-GR"/>
        </a:p>
      </dgm:t>
    </dgm:pt>
    <dgm:pt modelId="{2A423920-0282-4618-AA0F-8EA3B1F989CF}">
      <dgm:prSet phldrT="[Text]" custT="1"/>
      <dgm:spPr/>
      <dgm:t>
        <a:bodyPr/>
        <a:lstStyle/>
        <a:p>
          <a:r>
            <a:rPr lang="en-US" sz="1200" b="1">
              <a:latin typeface="MS Gothic" panose="020B0609070205080204" pitchFamily="49" charset="-128"/>
              <a:ea typeface="MS Gothic" panose="020B0609070205080204" pitchFamily="49" charset="-128"/>
            </a:rPr>
            <a:t>Communication Streams</a:t>
          </a:r>
          <a:endParaRPr lang="el-GR" sz="1200" b="1">
            <a:latin typeface="MS Gothic" panose="020B0609070205080204" pitchFamily="49" charset="-128"/>
            <a:ea typeface="MS Gothic" panose="020B0609070205080204" pitchFamily="49" charset="-128"/>
          </a:endParaRPr>
        </a:p>
      </dgm:t>
    </dgm:pt>
    <dgm:pt modelId="{D738823D-0C54-4066-96E0-372338025521}" type="parTrans" cxnId="{7F0DF7D7-E9EE-41D6-BEB5-D2230E57CC89}">
      <dgm:prSet/>
      <dgm:spPr/>
      <dgm:t>
        <a:bodyPr/>
        <a:lstStyle/>
        <a:p>
          <a:endParaRPr lang="el-GR"/>
        </a:p>
      </dgm:t>
    </dgm:pt>
    <dgm:pt modelId="{B48F7184-F551-4C32-B5DF-23694170CCCD}" type="sibTrans" cxnId="{7F0DF7D7-E9EE-41D6-BEB5-D2230E57CC89}">
      <dgm:prSet/>
      <dgm:spPr/>
      <dgm:t>
        <a:bodyPr/>
        <a:lstStyle/>
        <a:p>
          <a:endParaRPr lang="el-GR"/>
        </a:p>
      </dgm:t>
    </dgm:pt>
    <dgm:pt modelId="{255BBAB0-61E2-4B8F-AA7D-8CF49EA5ABC8}">
      <dgm:prSet phldrT="[Text]" custT="1"/>
      <dgm:spPr/>
      <dgm:t>
        <a:bodyPr/>
        <a:lstStyle/>
        <a:p>
          <a:r>
            <a:rPr lang="en-US" sz="1200" b="1">
              <a:latin typeface="MS Gothic" panose="020B0609070205080204" pitchFamily="49" charset="-128"/>
              <a:ea typeface="MS Gothic" panose="020B0609070205080204" pitchFamily="49" charset="-128"/>
            </a:rPr>
            <a:t>Internal</a:t>
          </a:r>
        </a:p>
        <a:p>
          <a:r>
            <a:rPr lang="en-US" sz="1100">
              <a:latin typeface="MS Gothic" panose="020B0609070205080204" pitchFamily="49" charset="-128"/>
              <a:ea typeface="MS Gothic" panose="020B0609070205080204" pitchFamily="49" charset="-128"/>
            </a:rPr>
            <a:t>(Members)</a:t>
          </a:r>
          <a:endParaRPr lang="el-GR" sz="1100"/>
        </a:p>
      </dgm:t>
    </dgm:pt>
    <dgm:pt modelId="{E3464DC6-287F-4099-824F-4E31D00F3BF7}" type="parTrans" cxnId="{64A37E69-BD03-41CF-970F-62A9FC39127F}">
      <dgm:prSet/>
      <dgm:spPr/>
      <dgm:t>
        <a:bodyPr/>
        <a:lstStyle/>
        <a:p>
          <a:endParaRPr lang="el-GR"/>
        </a:p>
      </dgm:t>
    </dgm:pt>
    <dgm:pt modelId="{14497EDF-3455-4787-982F-04C97FE64D14}" type="sibTrans" cxnId="{64A37E69-BD03-41CF-970F-62A9FC39127F}">
      <dgm:prSet/>
      <dgm:spPr/>
      <dgm:t>
        <a:bodyPr/>
        <a:lstStyle/>
        <a:p>
          <a:endParaRPr lang="el-GR"/>
        </a:p>
      </dgm:t>
    </dgm:pt>
    <dgm:pt modelId="{507E31F4-2DF7-462F-853B-6F92DE6E9169}">
      <dgm:prSet phldrT="[Text]" custT="1"/>
      <dgm:spPr/>
      <dgm:t>
        <a:bodyPr/>
        <a:lstStyle/>
        <a:p>
          <a:r>
            <a:rPr lang="en-US" sz="1200" b="1">
              <a:latin typeface="MS Gothic" panose="020B0609070205080204" pitchFamily="49" charset="-128"/>
              <a:ea typeface="MS Gothic" panose="020B0609070205080204" pitchFamily="49" charset="-128"/>
            </a:rPr>
            <a:t>External</a:t>
          </a:r>
        </a:p>
        <a:p>
          <a:r>
            <a:rPr lang="en-US" sz="1100">
              <a:latin typeface="MS Gothic" panose="020B0609070205080204" pitchFamily="49" charset="-128"/>
              <a:ea typeface="MS Gothic" panose="020B0609070205080204" pitchFamily="49" charset="-128"/>
            </a:rPr>
            <a:t>(Potential Members, organizations, local government, and others)</a:t>
          </a:r>
          <a:endParaRPr lang="el-GR" sz="1100"/>
        </a:p>
      </dgm:t>
    </dgm:pt>
    <dgm:pt modelId="{E1ED7586-F4FA-46C3-BF4C-B8A6330A875D}" type="parTrans" cxnId="{0C2CA03B-264F-4C73-9A33-454A05758585}">
      <dgm:prSet/>
      <dgm:spPr/>
      <dgm:t>
        <a:bodyPr/>
        <a:lstStyle/>
        <a:p>
          <a:endParaRPr lang="el-GR"/>
        </a:p>
      </dgm:t>
    </dgm:pt>
    <dgm:pt modelId="{7C3B3303-AF1A-49BC-9A29-B9B1CDF8A906}" type="sibTrans" cxnId="{0C2CA03B-264F-4C73-9A33-454A05758585}">
      <dgm:prSet/>
      <dgm:spPr/>
      <dgm:t>
        <a:bodyPr/>
        <a:lstStyle/>
        <a:p>
          <a:endParaRPr lang="el-GR"/>
        </a:p>
      </dgm:t>
    </dgm:pt>
    <dgm:pt modelId="{34885283-A00B-4475-9430-3EAD4299D5D2}" type="pres">
      <dgm:prSet presAssocID="{613B3043-E633-4C53-BF90-E88F0243E502}" presName="hierChild1" presStyleCnt="0">
        <dgm:presLayoutVars>
          <dgm:orgChart val="1"/>
          <dgm:chPref val="1"/>
          <dgm:dir/>
          <dgm:animOne val="branch"/>
          <dgm:animLvl val="lvl"/>
          <dgm:resizeHandles/>
        </dgm:presLayoutVars>
      </dgm:prSet>
      <dgm:spPr/>
    </dgm:pt>
    <dgm:pt modelId="{3A3CCC63-2638-46B4-A82B-BC5E77AC78F1}" type="pres">
      <dgm:prSet presAssocID="{2A423920-0282-4618-AA0F-8EA3B1F989CF}" presName="hierRoot1" presStyleCnt="0">
        <dgm:presLayoutVars>
          <dgm:hierBranch val="init"/>
        </dgm:presLayoutVars>
      </dgm:prSet>
      <dgm:spPr/>
    </dgm:pt>
    <dgm:pt modelId="{C4C5C7B6-1DD4-4B13-A4C1-200E99EB4BE2}" type="pres">
      <dgm:prSet presAssocID="{2A423920-0282-4618-AA0F-8EA3B1F989CF}" presName="rootComposite1" presStyleCnt="0"/>
      <dgm:spPr/>
    </dgm:pt>
    <dgm:pt modelId="{BFDFD1C5-48BA-41E4-A42A-1ADDEBABE5BC}" type="pres">
      <dgm:prSet presAssocID="{2A423920-0282-4618-AA0F-8EA3B1F989CF}" presName="rootText1" presStyleLbl="node0" presStyleIdx="0" presStyleCnt="1">
        <dgm:presLayoutVars>
          <dgm:chPref val="3"/>
        </dgm:presLayoutVars>
      </dgm:prSet>
      <dgm:spPr/>
    </dgm:pt>
    <dgm:pt modelId="{B706C51B-6DD0-406F-AE7B-540B040FD42C}" type="pres">
      <dgm:prSet presAssocID="{2A423920-0282-4618-AA0F-8EA3B1F989CF}" presName="rootConnector1" presStyleLbl="node1" presStyleIdx="0" presStyleCnt="0"/>
      <dgm:spPr/>
    </dgm:pt>
    <dgm:pt modelId="{8DC52A8B-EB91-4E4E-8AEA-305CBD7A280C}" type="pres">
      <dgm:prSet presAssocID="{2A423920-0282-4618-AA0F-8EA3B1F989CF}" presName="hierChild2" presStyleCnt="0"/>
      <dgm:spPr/>
    </dgm:pt>
    <dgm:pt modelId="{F0D9897D-A753-4E3B-9719-9D464C164862}" type="pres">
      <dgm:prSet presAssocID="{E3464DC6-287F-4099-824F-4E31D00F3BF7}" presName="Name37" presStyleLbl="parChTrans1D2" presStyleIdx="0" presStyleCnt="2"/>
      <dgm:spPr/>
    </dgm:pt>
    <dgm:pt modelId="{E16F1CA7-6B30-4CDB-B504-2D9D1A907C2C}" type="pres">
      <dgm:prSet presAssocID="{255BBAB0-61E2-4B8F-AA7D-8CF49EA5ABC8}" presName="hierRoot2" presStyleCnt="0">
        <dgm:presLayoutVars>
          <dgm:hierBranch val="init"/>
        </dgm:presLayoutVars>
      </dgm:prSet>
      <dgm:spPr/>
    </dgm:pt>
    <dgm:pt modelId="{D82C1841-B8C0-4809-B9B3-215B8447E07A}" type="pres">
      <dgm:prSet presAssocID="{255BBAB0-61E2-4B8F-AA7D-8CF49EA5ABC8}" presName="rootComposite" presStyleCnt="0"/>
      <dgm:spPr/>
    </dgm:pt>
    <dgm:pt modelId="{C1183F5D-E1B7-43AE-AA09-E79B1B1B50B6}" type="pres">
      <dgm:prSet presAssocID="{255BBAB0-61E2-4B8F-AA7D-8CF49EA5ABC8}" presName="rootText" presStyleLbl="node2" presStyleIdx="0" presStyleCnt="2" custLinFactNeighborX="-29174" custLinFactNeighborY="172">
        <dgm:presLayoutVars>
          <dgm:chPref val="3"/>
        </dgm:presLayoutVars>
      </dgm:prSet>
      <dgm:spPr/>
    </dgm:pt>
    <dgm:pt modelId="{174A4526-E800-486C-895F-B3EB3C1B6CE2}" type="pres">
      <dgm:prSet presAssocID="{255BBAB0-61E2-4B8F-AA7D-8CF49EA5ABC8}" presName="rootConnector" presStyleLbl="node2" presStyleIdx="0" presStyleCnt="2"/>
      <dgm:spPr/>
    </dgm:pt>
    <dgm:pt modelId="{87A4769B-D121-4A38-84C2-D020F53007A6}" type="pres">
      <dgm:prSet presAssocID="{255BBAB0-61E2-4B8F-AA7D-8CF49EA5ABC8}" presName="hierChild4" presStyleCnt="0"/>
      <dgm:spPr/>
    </dgm:pt>
    <dgm:pt modelId="{331B15F3-5E8E-45E9-868B-6036F7F9A203}" type="pres">
      <dgm:prSet presAssocID="{255BBAB0-61E2-4B8F-AA7D-8CF49EA5ABC8}" presName="hierChild5" presStyleCnt="0"/>
      <dgm:spPr/>
    </dgm:pt>
    <dgm:pt modelId="{46B10AC6-A6C1-4EB1-8F54-923719135186}" type="pres">
      <dgm:prSet presAssocID="{E1ED7586-F4FA-46C3-BF4C-B8A6330A875D}" presName="Name37" presStyleLbl="parChTrans1D2" presStyleIdx="1" presStyleCnt="2"/>
      <dgm:spPr/>
    </dgm:pt>
    <dgm:pt modelId="{B63C6D86-D799-44C2-ADAB-9A3D9B53232F}" type="pres">
      <dgm:prSet presAssocID="{507E31F4-2DF7-462F-853B-6F92DE6E9169}" presName="hierRoot2" presStyleCnt="0">
        <dgm:presLayoutVars>
          <dgm:hierBranch val="init"/>
        </dgm:presLayoutVars>
      </dgm:prSet>
      <dgm:spPr/>
    </dgm:pt>
    <dgm:pt modelId="{0A8C3468-BB25-401A-A214-351734FB2CF2}" type="pres">
      <dgm:prSet presAssocID="{507E31F4-2DF7-462F-853B-6F92DE6E9169}" presName="rootComposite" presStyleCnt="0"/>
      <dgm:spPr/>
    </dgm:pt>
    <dgm:pt modelId="{1BB557B9-BAF4-4B41-9E7B-9D4039BBE21C}" type="pres">
      <dgm:prSet presAssocID="{507E31F4-2DF7-462F-853B-6F92DE6E9169}" presName="rootText" presStyleLbl="node2" presStyleIdx="1" presStyleCnt="2" custLinFactNeighborX="30169" custLinFactNeighborY="172">
        <dgm:presLayoutVars>
          <dgm:chPref val="3"/>
        </dgm:presLayoutVars>
      </dgm:prSet>
      <dgm:spPr/>
    </dgm:pt>
    <dgm:pt modelId="{66EAF25E-C7E5-4134-935A-2A0AFAEE2B15}" type="pres">
      <dgm:prSet presAssocID="{507E31F4-2DF7-462F-853B-6F92DE6E9169}" presName="rootConnector" presStyleLbl="node2" presStyleIdx="1" presStyleCnt="2"/>
      <dgm:spPr/>
    </dgm:pt>
    <dgm:pt modelId="{6AE5CF6A-E29D-4F60-85B0-8C06B887CB04}" type="pres">
      <dgm:prSet presAssocID="{507E31F4-2DF7-462F-853B-6F92DE6E9169}" presName="hierChild4" presStyleCnt="0"/>
      <dgm:spPr/>
    </dgm:pt>
    <dgm:pt modelId="{9981C775-36E0-4222-A074-A143EBC37228}" type="pres">
      <dgm:prSet presAssocID="{507E31F4-2DF7-462F-853B-6F92DE6E9169}" presName="hierChild5" presStyleCnt="0"/>
      <dgm:spPr/>
    </dgm:pt>
    <dgm:pt modelId="{60474ABE-238D-45BA-99F3-1DAB6BC7F0FD}" type="pres">
      <dgm:prSet presAssocID="{2A423920-0282-4618-AA0F-8EA3B1F989CF}" presName="hierChild3" presStyleCnt="0"/>
      <dgm:spPr/>
    </dgm:pt>
  </dgm:ptLst>
  <dgm:cxnLst>
    <dgm:cxn modelId="{09FD2A14-8D7E-4EDE-B577-92118BC979E8}" type="presOf" srcId="{507E31F4-2DF7-462F-853B-6F92DE6E9169}" destId="{66EAF25E-C7E5-4134-935A-2A0AFAEE2B15}" srcOrd="1" destOrd="0" presId="urn:microsoft.com/office/officeart/2005/8/layout/orgChart1"/>
    <dgm:cxn modelId="{0C2CA03B-264F-4C73-9A33-454A05758585}" srcId="{2A423920-0282-4618-AA0F-8EA3B1F989CF}" destId="{507E31F4-2DF7-462F-853B-6F92DE6E9169}" srcOrd="1" destOrd="0" parTransId="{E1ED7586-F4FA-46C3-BF4C-B8A6330A875D}" sibTransId="{7C3B3303-AF1A-49BC-9A29-B9B1CDF8A906}"/>
    <dgm:cxn modelId="{8EE34865-404C-4FAC-9436-5E442D807DEB}" type="presOf" srcId="{255BBAB0-61E2-4B8F-AA7D-8CF49EA5ABC8}" destId="{C1183F5D-E1B7-43AE-AA09-E79B1B1B50B6}" srcOrd="0" destOrd="0" presId="urn:microsoft.com/office/officeart/2005/8/layout/orgChart1"/>
    <dgm:cxn modelId="{64A37E69-BD03-41CF-970F-62A9FC39127F}" srcId="{2A423920-0282-4618-AA0F-8EA3B1F989CF}" destId="{255BBAB0-61E2-4B8F-AA7D-8CF49EA5ABC8}" srcOrd="0" destOrd="0" parTransId="{E3464DC6-287F-4099-824F-4E31D00F3BF7}" sibTransId="{14497EDF-3455-4787-982F-04C97FE64D14}"/>
    <dgm:cxn modelId="{7232E58E-89AB-455A-90CF-C3AD40629C8B}" type="presOf" srcId="{2A423920-0282-4618-AA0F-8EA3B1F989CF}" destId="{B706C51B-6DD0-406F-AE7B-540B040FD42C}" srcOrd="1" destOrd="0" presId="urn:microsoft.com/office/officeart/2005/8/layout/orgChart1"/>
    <dgm:cxn modelId="{F7E7FEB1-6496-4D1A-8875-DA775C5CC9C5}" type="presOf" srcId="{E1ED7586-F4FA-46C3-BF4C-B8A6330A875D}" destId="{46B10AC6-A6C1-4EB1-8F54-923719135186}" srcOrd="0" destOrd="0" presId="urn:microsoft.com/office/officeart/2005/8/layout/orgChart1"/>
    <dgm:cxn modelId="{06B214B9-22CF-4E81-AB78-48F4CF6F1CB3}" type="presOf" srcId="{255BBAB0-61E2-4B8F-AA7D-8CF49EA5ABC8}" destId="{174A4526-E800-486C-895F-B3EB3C1B6CE2}" srcOrd="1" destOrd="0" presId="urn:microsoft.com/office/officeart/2005/8/layout/orgChart1"/>
    <dgm:cxn modelId="{010669C2-2712-4F08-8824-BCC4626616E4}" type="presOf" srcId="{E3464DC6-287F-4099-824F-4E31D00F3BF7}" destId="{F0D9897D-A753-4E3B-9719-9D464C164862}" srcOrd="0" destOrd="0" presId="urn:microsoft.com/office/officeart/2005/8/layout/orgChart1"/>
    <dgm:cxn modelId="{C5A406CF-81B7-47AC-A2A5-22BAD7F8E08A}" type="presOf" srcId="{2A423920-0282-4618-AA0F-8EA3B1F989CF}" destId="{BFDFD1C5-48BA-41E4-A42A-1ADDEBABE5BC}" srcOrd="0" destOrd="0" presId="urn:microsoft.com/office/officeart/2005/8/layout/orgChart1"/>
    <dgm:cxn modelId="{7F0DF7D7-E9EE-41D6-BEB5-D2230E57CC89}" srcId="{613B3043-E633-4C53-BF90-E88F0243E502}" destId="{2A423920-0282-4618-AA0F-8EA3B1F989CF}" srcOrd="0" destOrd="0" parTransId="{D738823D-0C54-4066-96E0-372338025521}" sibTransId="{B48F7184-F551-4C32-B5DF-23694170CCCD}"/>
    <dgm:cxn modelId="{4F20EDE1-182E-4006-BC70-2525335FDC24}" type="presOf" srcId="{507E31F4-2DF7-462F-853B-6F92DE6E9169}" destId="{1BB557B9-BAF4-4B41-9E7B-9D4039BBE21C}" srcOrd="0" destOrd="0" presId="urn:microsoft.com/office/officeart/2005/8/layout/orgChart1"/>
    <dgm:cxn modelId="{050D69E9-5481-4B88-B4E1-74A8AD6B6C80}" type="presOf" srcId="{613B3043-E633-4C53-BF90-E88F0243E502}" destId="{34885283-A00B-4475-9430-3EAD4299D5D2}" srcOrd="0" destOrd="0" presId="urn:microsoft.com/office/officeart/2005/8/layout/orgChart1"/>
    <dgm:cxn modelId="{1C8BECC3-2A15-4809-9560-A263377F2747}" type="presParOf" srcId="{34885283-A00B-4475-9430-3EAD4299D5D2}" destId="{3A3CCC63-2638-46B4-A82B-BC5E77AC78F1}" srcOrd="0" destOrd="0" presId="urn:microsoft.com/office/officeart/2005/8/layout/orgChart1"/>
    <dgm:cxn modelId="{0F52E538-E011-4BD0-AD94-CC83A59A3B60}" type="presParOf" srcId="{3A3CCC63-2638-46B4-A82B-BC5E77AC78F1}" destId="{C4C5C7B6-1DD4-4B13-A4C1-200E99EB4BE2}" srcOrd="0" destOrd="0" presId="urn:microsoft.com/office/officeart/2005/8/layout/orgChart1"/>
    <dgm:cxn modelId="{437E8316-DFD5-49D4-82EC-3281221634AE}" type="presParOf" srcId="{C4C5C7B6-1DD4-4B13-A4C1-200E99EB4BE2}" destId="{BFDFD1C5-48BA-41E4-A42A-1ADDEBABE5BC}" srcOrd="0" destOrd="0" presId="urn:microsoft.com/office/officeart/2005/8/layout/orgChart1"/>
    <dgm:cxn modelId="{875D7589-D473-4A7E-BF59-C1A36C3043EC}" type="presParOf" srcId="{C4C5C7B6-1DD4-4B13-A4C1-200E99EB4BE2}" destId="{B706C51B-6DD0-406F-AE7B-540B040FD42C}" srcOrd="1" destOrd="0" presId="urn:microsoft.com/office/officeart/2005/8/layout/orgChart1"/>
    <dgm:cxn modelId="{D414E291-1688-406A-9981-157B6D06A195}" type="presParOf" srcId="{3A3CCC63-2638-46B4-A82B-BC5E77AC78F1}" destId="{8DC52A8B-EB91-4E4E-8AEA-305CBD7A280C}" srcOrd="1" destOrd="0" presId="urn:microsoft.com/office/officeart/2005/8/layout/orgChart1"/>
    <dgm:cxn modelId="{8D64CF61-491F-4966-A57D-01F3D19A0537}" type="presParOf" srcId="{8DC52A8B-EB91-4E4E-8AEA-305CBD7A280C}" destId="{F0D9897D-A753-4E3B-9719-9D464C164862}" srcOrd="0" destOrd="0" presId="urn:microsoft.com/office/officeart/2005/8/layout/orgChart1"/>
    <dgm:cxn modelId="{A16072D6-64BC-424D-9260-BBEBE64BCA4D}" type="presParOf" srcId="{8DC52A8B-EB91-4E4E-8AEA-305CBD7A280C}" destId="{E16F1CA7-6B30-4CDB-B504-2D9D1A907C2C}" srcOrd="1" destOrd="0" presId="urn:microsoft.com/office/officeart/2005/8/layout/orgChart1"/>
    <dgm:cxn modelId="{0601BDE5-668A-46B4-96D5-169E85152DAE}" type="presParOf" srcId="{E16F1CA7-6B30-4CDB-B504-2D9D1A907C2C}" destId="{D82C1841-B8C0-4809-B9B3-215B8447E07A}" srcOrd="0" destOrd="0" presId="urn:microsoft.com/office/officeart/2005/8/layout/orgChart1"/>
    <dgm:cxn modelId="{1B79E9FF-C185-4775-B187-8C8C6C25E69F}" type="presParOf" srcId="{D82C1841-B8C0-4809-B9B3-215B8447E07A}" destId="{C1183F5D-E1B7-43AE-AA09-E79B1B1B50B6}" srcOrd="0" destOrd="0" presId="urn:microsoft.com/office/officeart/2005/8/layout/orgChart1"/>
    <dgm:cxn modelId="{693CD31E-D1B7-43BE-B841-1C363E8E6560}" type="presParOf" srcId="{D82C1841-B8C0-4809-B9B3-215B8447E07A}" destId="{174A4526-E800-486C-895F-B3EB3C1B6CE2}" srcOrd="1" destOrd="0" presId="urn:microsoft.com/office/officeart/2005/8/layout/orgChart1"/>
    <dgm:cxn modelId="{0345CFC2-ACC1-4298-9446-8D8339A77262}" type="presParOf" srcId="{E16F1CA7-6B30-4CDB-B504-2D9D1A907C2C}" destId="{87A4769B-D121-4A38-84C2-D020F53007A6}" srcOrd="1" destOrd="0" presId="urn:microsoft.com/office/officeart/2005/8/layout/orgChart1"/>
    <dgm:cxn modelId="{AD0648A8-CA25-4AD5-AB17-2C7012562F94}" type="presParOf" srcId="{E16F1CA7-6B30-4CDB-B504-2D9D1A907C2C}" destId="{331B15F3-5E8E-45E9-868B-6036F7F9A203}" srcOrd="2" destOrd="0" presId="urn:microsoft.com/office/officeart/2005/8/layout/orgChart1"/>
    <dgm:cxn modelId="{B5C8BDCC-2529-41C1-B59E-CCF43A87431A}" type="presParOf" srcId="{8DC52A8B-EB91-4E4E-8AEA-305CBD7A280C}" destId="{46B10AC6-A6C1-4EB1-8F54-923719135186}" srcOrd="2" destOrd="0" presId="urn:microsoft.com/office/officeart/2005/8/layout/orgChart1"/>
    <dgm:cxn modelId="{6B1270B2-8F7B-4CA8-A61D-6D12384A901D}" type="presParOf" srcId="{8DC52A8B-EB91-4E4E-8AEA-305CBD7A280C}" destId="{B63C6D86-D799-44C2-ADAB-9A3D9B53232F}" srcOrd="3" destOrd="0" presId="urn:microsoft.com/office/officeart/2005/8/layout/orgChart1"/>
    <dgm:cxn modelId="{95DD11A8-1064-4ABB-B77D-3848B86578DD}" type="presParOf" srcId="{B63C6D86-D799-44C2-ADAB-9A3D9B53232F}" destId="{0A8C3468-BB25-401A-A214-351734FB2CF2}" srcOrd="0" destOrd="0" presId="urn:microsoft.com/office/officeart/2005/8/layout/orgChart1"/>
    <dgm:cxn modelId="{D624762B-B3BB-4961-B79D-6C74F1330E60}" type="presParOf" srcId="{0A8C3468-BB25-401A-A214-351734FB2CF2}" destId="{1BB557B9-BAF4-4B41-9E7B-9D4039BBE21C}" srcOrd="0" destOrd="0" presId="urn:microsoft.com/office/officeart/2005/8/layout/orgChart1"/>
    <dgm:cxn modelId="{F4F6AB57-A061-45D5-9288-E705997698F5}" type="presParOf" srcId="{0A8C3468-BB25-401A-A214-351734FB2CF2}" destId="{66EAF25E-C7E5-4134-935A-2A0AFAEE2B15}" srcOrd="1" destOrd="0" presId="urn:microsoft.com/office/officeart/2005/8/layout/orgChart1"/>
    <dgm:cxn modelId="{367B6831-B291-4801-9DE8-0A895875BADD}" type="presParOf" srcId="{B63C6D86-D799-44C2-ADAB-9A3D9B53232F}" destId="{6AE5CF6A-E29D-4F60-85B0-8C06B887CB04}" srcOrd="1" destOrd="0" presId="urn:microsoft.com/office/officeart/2005/8/layout/orgChart1"/>
    <dgm:cxn modelId="{6C2E5FB3-2B7A-45CC-9468-E7405B0FA903}" type="presParOf" srcId="{B63C6D86-D799-44C2-ADAB-9A3D9B53232F}" destId="{9981C775-36E0-4222-A074-A143EBC37228}" srcOrd="2" destOrd="0" presId="urn:microsoft.com/office/officeart/2005/8/layout/orgChart1"/>
    <dgm:cxn modelId="{B8861846-2B70-4C28-AAF4-7E575B11CDA5}" type="presParOf" srcId="{3A3CCC63-2638-46B4-A82B-BC5E77AC78F1}" destId="{60474ABE-238D-45BA-99F3-1DAB6BC7F0FD}"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15D40A-9E37-4CAF-AFD8-BDBB39D95ABB}"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l-GR"/>
        </a:p>
      </dgm:t>
    </dgm:pt>
    <dgm:pt modelId="{4732E68B-4A03-4B60-A974-0C18D0082481}">
      <dgm:prSet phldrT="[Text]" custT="1"/>
      <dgm:spPr/>
      <dgm:t>
        <a:bodyPr/>
        <a:lstStyle/>
        <a:p>
          <a:r>
            <a:rPr lang="en-US" sz="1200" b="1">
              <a:latin typeface="MS Gothic" panose="020B0609070205080204" pitchFamily="49" charset="-128"/>
              <a:ea typeface="MS Gothic" panose="020B0609070205080204" pitchFamily="49" charset="-128"/>
            </a:rPr>
            <a:t>SEP Goals</a:t>
          </a:r>
          <a:endParaRPr lang="el-GR" sz="1200" b="1">
            <a:latin typeface="MS Gothic" panose="020B0609070205080204" pitchFamily="49" charset="-128"/>
            <a:ea typeface="MS Gothic" panose="020B0609070205080204" pitchFamily="49" charset="-128"/>
          </a:endParaRPr>
        </a:p>
      </dgm:t>
    </dgm:pt>
    <dgm:pt modelId="{481F5ABD-8DFF-4C84-80EF-772B4572CACA}" type="parTrans" cxnId="{1C3DB94A-B941-4FD3-8D3E-B5DD60E4FCFF}">
      <dgm:prSet/>
      <dgm:spPr/>
      <dgm:t>
        <a:bodyPr/>
        <a:lstStyle/>
        <a:p>
          <a:endParaRPr lang="el-GR"/>
        </a:p>
      </dgm:t>
    </dgm:pt>
    <dgm:pt modelId="{66543E87-F0E4-4BAF-9D2F-80ACF7F7F59F}" type="sibTrans" cxnId="{1C3DB94A-B941-4FD3-8D3E-B5DD60E4FCFF}">
      <dgm:prSet/>
      <dgm:spPr/>
      <dgm:t>
        <a:bodyPr/>
        <a:lstStyle/>
        <a:p>
          <a:endParaRPr lang="el-GR"/>
        </a:p>
      </dgm:t>
    </dgm:pt>
    <dgm:pt modelId="{B06DFA97-8EFF-4268-8A5B-3B5B80B75C61}">
      <dgm:prSet phldrT="[Text]" custT="1"/>
      <dgm:spPr/>
      <dgm:t>
        <a:bodyPr/>
        <a:lstStyle/>
        <a:p>
          <a:r>
            <a:rPr lang="en-US" sz="1100" b="1">
              <a:latin typeface="MS Gothic" panose="020B0609070205080204" pitchFamily="49" charset="-128"/>
              <a:ea typeface="MS Gothic" panose="020B0609070205080204" pitchFamily="49" charset="-128"/>
            </a:rPr>
            <a:t>Resources</a:t>
          </a:r>
          <a:endParaRPr lang="el-GR" sz="1100" b="1">
            <a:latin typeface="MS Gothic" panose="020B0609070205080204" pitchFamily="49" charset="-128"/>
            <a:ea typeface="MS Gothic" panose="020B0609070205080204" pitchFamily="49" charset="-128"/>
          </a:endParaRPr>
        </a:p>
      </dgm:t>
    </dgm:pt>
    <dgm:pt modelId="{3F7147DE-4141-4567-955C-561C5367DA6F}" type="parTrans" cxnId="{7E21FB91-221F-404A-AE7C-203AD97BA1A3}">
      <dgm:prSet/>
      <dgm:spPr/>
      <dgm:t>
        <a:bodyPr/>
        <a:lstStyle/>
        <a:p>
          <a:endParaRPr lang="el-GR"/>
        </a:p>
      </dgm:t>
    </dgm:pt>
    <dgm:pt modelId="{7DB61EA9-130A-4684-B543-554E2E69BA9C}" type="sibTrans" cxnId="{7E21FB91-221F-404A-AE7C-203AD97BA1A3}">
      <dgm:prSet/>
      <dgm:spPr/>
      <dgm:t>
        <a:bodyPr/>
        <a:lstStyle/>
        <a:p>
          <a:endParaRPr lang="el-GR"/>
        </a:p>
      </dgm:t>
    </dgm:pt>
    <dgm:pt modelId="{0928C15C-D343-4927-872C-F374BDDD2412}">
      <dgm:prSet phldrT="[Text]" custT="1"/>
      <dgm:spPr/>
      <dgm:t>
        <a:bodyPr/>
        <a:lstStyle/>
        <a:p>
          <a:r>
            <a:rPr lang="en-US" sz="1000" b="1">
              <a:latin typeface="MS Gothic" panose="020B0609070205080204" pitchFamily="49" charset="-128"/>
              <a:ea typeface="MS Gothic" panose="020B0609070205080204" pitchFamily="49" charset="-128"/>
            </a:rPr>
            <a:t>Addressing Issues</a:t>
          </a:r>
          <a:endParaRPr lang="el-GR" sz="1000" b="1">
            <a:latin typeface="MS Gothic" panose="020B0609070205080204" pitchFamily="49" charset="-128"/>
            <a:ea typeface="MS Gothic" panose="020B0609070205080204" pitchFamily="49" charset="-128"/>
          </a:endParaRPr>
        </a:p>
      </dgm:t>
    </dgm:pt>
    <dgm:pt modelId="{D830DDCB-E015-492A-91EF-44AACE4E39CB}" type="parTrans" cxnId="{447CF0AC-34E2-4F63-B9A9-A4AD31345A69}">
      <dgm:prSet/>
      <dgm:spPr/>
      <dgm:t>
        <a:bodyPr/>
        <a:lstStyle/>
        <a:p>
          <a:endParaRPr lang="el-GR"/>
        </a:p>
      </dgm:t>
    </dgm:pt>
    <dgm:pt modelId="{4E4EA218-F63C-4AB3-9A44-A34CD56F66B0}" type="sibTrans" cxnId="{447CF0AC-34E2-4F63-B9A9-A4AD31345A69}">
      <dgm:prSet/>
      <dgm:spPr/>
      <dgm:t>
        <a:bodyPr/>
        <a:lstStyle/>
        <a:p>
          <a:endParaRPr lang="el-GR"/>
        </a:p>
      </dgm:t>
    </dgm:pt>
    <dgm:pt modelId="{8EABE999-22EB-416C-AF45-F340E99269F7}">
      <dgm:prSet phldrT="[Text]" custT="1"/>
      <dgm:spPr/>
      <dgm:t>
        <a:bodyPr/>
        <a:lstStyle/>
        <a:p>
          <a:r>
            <a:rPr lang="en-US" sz="1100" b="1">
              <a:latin typeface="MS Gothic" panose="020B0609070205080204" pitchFamily="49" charset="-128"/>
              <a:ea typeface="MS Gothic" panose="020B0609070205080204" pitchFamily="49" charset="-128"/>
            </a:rPr>
            <a:t>Support</a:t>
          </a:r>
          <a:endParaRPr lang="el-GR" sz="1100" b="1">
            <a:latin typeface="MS Gothic" panose="020B0609070205080204" pitchFamily="49" charset="-128"/>
            <a:ea typeface="MS Gothic" panose="020B0609070205080204" pitchFamily="49" charset="-128"/>
          </a:endParaRPr>
        </a:p>
      </dgm:t>
    </dgm:pt>
    <dgm:pt modelId="{F1B5DF8C-FADB-4F3A-AFC9-0C23E73CB928}" type="parTrans" cxnId="{4C0DB808-13CC-4F78-BDF1-E05E5F863B53}">
      <dgm:prSet/>
      <dgm:spPr/>
      <dgm:t>
        <a:bodyPr/>
        <a:lstStyle/>
        <a:p>
          <a:endParaRPr lang="el-GR"/>
        </a:p>
      </dgm:t>
    </dgm:pt>
    <dgm:pt modelId="{03DAA010-DCD2-4DD4-96E7-82E02A13379A}" type="sibTrans" cxnId="{4C0DB808-13CC-4F78-BDF1-E05E5F863B53}">
      <dgm:prSet/>
      <dgm:spPr/>
      <dgm:t>
        <a:bodyPr/>
        <a:lstStyle/>
        <a:p>
          <a:endParaRPr lang="el-GR"/>
        </a:p>
      </dgm:t>
    </dgm:pt>
    <dgm:pt modelId="{969770A1-9F81-4CF8-9007-E4080EC776D0}">
      <dgm:prSet phldrT="[Text]" custT="1"/>
      <dgm:spPr/>
      <dgm:t>
        <a:bodyPr/>
        <a:lstStyle/>
        <a:p>
          <a:r>
            <a:rPr lang="en-US" sz="1050" b="1">
              <a:latin typeface="MS Gothic" panose="020B0609070205080204" pitchFamily="49" charset="-128"/>
              <a:ea typeface="MS Gothic" panose="020B0609070205080204" pitchFamily="49" charset="-128"/>
            </a:rPr>
            <a:t>Synergies</a:t>
          </a:r>
          <a:endParaRPr lang="el-GR" sz="1050" b="1">
            <a:latin typeface="MS Gothic" panose="020B0609070205080204" pitchFamily="49" charset="-128"/>
            <a:ea typeface="MS Gothic" panose="020B0609070205080204" pitchFamily="49" charset="-128"/>
          </a:endParaRPr>
        </a:p>
      </dgm:t>
    </dgm:pt>
    <dgm:pt modelId="{AD26314A-7DD7-401E-8E8F-A6B8B24EE7CE}" type="parTrans" cxnId="{B3A4E2AC-240B-4F3D-BC8C-50260A18087C}">
      <dgm:prSet/>
      <dgm:spPr/>
      <dgm:t>
        <a:bodyPr/>
        <a:lstStyle/>
        <a:p>
          <a:endParaRPr lang="el-GR"/>
        </a:p>
      </dgm:t>
    </dgm:pt>
    <dgm:pt modelId="{7A599BD6-228E-44FC-9490-80BB349C544A}" type="sibTrans" cxnId="{B3A4E2AC-240B-4F3D-BC8C-50260A18087C}">
      <dgm:prSet/>
      <dgm:spPr/>
      <dgm:t>
        <a:bodyPr/>
        <a:lstStyle/>
        <a:p>
          <a:endParaRPr lang="el-GR"/>
        </a:p>
      </dgm:t>
    </dgm:pt>
    <dgm:pt modelId="{000AB14E-B63B-4D62-9EA4-47E3E981A423}" type="pres">
      <dgm:prSet presAssocID="{DC15D40A-9E37-4CAF-AFD8-BDBB39D95ABB}" presName="Name0" presStyleCnt="0">
        <dgm:presLayoutVars>
          <dgm:chMax val="1"/>
          <dgm:dir/>
          <dgm:animLvl val="ctr"/>
          <dgm:resizeHandles val="exact"/>
        </dgm:presLayoutVars>
      </dgm:prSet>
      <dgm:spPr/>
    </dgm:pt>
    <dgm:pt modelId="{D623CBDA-F937-4BF8-968B-EDBC237D197F}" type="pres">
      <dgm:prSet presAssocID="{4732E68B-4A03-4B60-A974-0C18D0082481}" presName="centerShape" presStyleLbl="node0" presStyleIdx="0" presStyleCnt="1"/>
      <dgm:spPr/>
    </dgm:pt>
    <dgm:pt modelId="{2B74140B-1C8C-432A-B20B-70B37F5D48BB}" type="pres">
      <dgm:prSet presAssocID="{B06DFA97-8EFF-4268-8A5B-3B5B80B75C61}" presName="node" presStyleLbl="node1" presStyleIdx="0" presStyleCnt="4" custScaleX="172892">
        <dgm:presLayoutVars>
          <dgm:bulletEnabled val="1"/>
        </dgm:presLayoutVars>
      </dgm:prSet>
      <dgm:spPr/>
    </dgm:pt>
    <dgm:pt modelId="{E31BF2E4-E280-4D34-B7B0-FC5B3EE0A857}" type="pres">
      <dgm:prSet presAssocID="{B06DFA97-8EFF-4268-8A5B-3B5B80B75C61}" presName="dummy" presStyleCnt="0"/>
      <dgm:spPr/>
    </dgm:pt>
    <dgm:pt modelId="{019D7C49-8128-47C4-A528-730DCC7C5307}" type="pres">
      <dgm:prSet presAssocID="{7DB61EA9-130A-4684-B543-554E2E69BA9C}" presName="sibTrans" presStyleLbl="sibTrans2D1" presStyleIdx="0" presStyleCnt="4"/>
      <dgm:spPr/>
    </dgm:pt>
    <dgm:pt modelId="{1DCA7E83-65AE-4720-857F-176712513C9E}" type="pres">
      <dgm:prSet presAssocID="{0928C15C-D343-4927-872C-F374BDDD2412}" presName="node" presStyleLbl="node1" presStyleIdx="1" presStyleCnt="4" custScaleX="135964">
        <dgm:presLayoutVars>
          <dgm:bulletEnabled val="1"/>
        </dgm:presLayoutVars>
      </dgm:prSet>
      <dgm:spPr/>
    </dgm:pt>
    <dgm:pt modelId="{D62A4345-5E6E-4CBF-9498-184C89C6FC39}" type="pres">
      <dgm:prSet presAssocID="{0928C15C-D343-4927-872C-F374BDDD2412}" presName="dummy" presStyleCnt="0"/>
      <dgm:spPr/>
    </dgm:pt>
    <dgm:pt modelId="{987303DE-2DDC-4F90-BA80-58792702DE23}" type="pres">
      <dgm:prSet presAssocID="{4E4EA218-F63C-4AB3-9A44-A34CD56F66B0}" presName="sibTrans" presStyleLbl="sibTrans2D1" presStyleIdx="1" presStyleCnt="4"/>
      <dgm:spPr/>
    </dgm:pt>
    <dgm:pt modelId="{C567DBF2-4E1B-49C7-88E9-5258264D40AD}" type="pres">
      <dgm:prSet presAssocID="{8EABE999-22EB-416C-AF45-F340E99269F7}" presName="node" presStyleLbl="node1" presStyleIdx="2" presStyleCnt="4" custScaleX="142263">
        <dgm:presLayoutVars>
          <dgm:bulletEnabled val="1"/>
        </dgm:presLayoutVars>
      </dgm:prSet>
      <dgm:spPr/>
    </dgm:pt>
    <dgm:pt modelId="{C655C57B-3F80-48C6-8874-15B4E2C37C21}" type="pres">
      <dgm:prSet presAssocID="{8EABE999-22EB-416C-AF45-F340E99269F7}" presName="dummy" presStyleCnt="0"/>
      <dgm:spPr/>
    </dgm:pt>
    <dgm:pt modelId="{3DDFE1AB-237F-457A-A837-D0DDDEAF8ECB}" type="pres">
      <dgm:prSet presAssocID="{03DAA010-DCD2-4DD4-96E7-82E02A13379A}" presName="sibTrans" presStyleLbl="sibTrans2D1" presStyleIdx="2" presStyleCnt="4"/>
      <dgm:spPr/>
    </dgm:pt>
    <dgm:pt modelId="{357048CB-F53C-4D29-815C-6FD3A1F6CF07}" type="pres">
      <dgm:prSet presAssocID="{969770A1-9F81-4CF8-9007-E4080EC776D0}" presName="node" presStyleLbl="node1" presStyleIdx="3" presStyleCnt="4" custScaleX="128421">
        <dgm:presLayoutVars>
          <dgm:bulletEnabled val="1"/>
        </dgm:presLayoutVars>
      </dgm:prSet>
      <dgm:spPr/>
    </dgm:pt>
    <dgm:pt modelId="{84D95635-A672-48E8-860C-0B2058E83471}" type="pres">
      <dgm:prSet presAssocID="{969770A1-9F81-4CF8-9007-E4080EC776D0}" presName="dummy" presStyleCnt="0"/>
      <dgm:spPr/>
    </dgm:pt>
    <dgm:pt modelId="{935071AD-B9CB-4B63-AEC2-1D84F92A0728}" type="pres">
      <dgm:prSet presAssocID="{7A599BD6-228E-44FC-9490-80BB349C544A}" presName="sibTrans" presStyleLbl="sibTrans2D1" presStyleIdx="3" presStyleCnt="4"/>
      <dgm:spPr/>
    </dgm:pt>
  </dgm:ptLst>
  <dgm:cxnLst>
    <dgm:cxn modelId="{2DAA8005-385F-4130-88FD-8ACFC7926761}" type="presOf" srcId="{4E4EA218-F63C-4AB3-9A44-A34CD56F66B0}" destId="{987303DE-2DDC-4F90-BA80-58792702DE23}" srcOrd="0" destOrd="0" presId="urn:microsoft.com/office/officeart/2005/8/layout/radial6"/>
    <dgm:cxn modelId="{4C0DB808-13CC-4F78-BDF1-E05E5F863B53}" srcId="{4732E68B-4A03-4B60-A974-0C18D0082481}" destId="{8EABE999-22EB-416C-AF45-F340E99269F7}" srcOrd="2" destOrd="0" parTransId="{F1B5DF8C-FADB-4F3A-AFC9-0C23E73CB928}" sibTransId="{03DAA010-DCD2-4DD4-96E7-82E02A13379A}"/>
    <dgm:cxn modelId="{6B2EC215-4867-4EE8-ABA3-6AA607602135}" type="presOf" srcId="{4732E68B-4A03-4B60-A974-0C18D0082481}" destId="{D623CBDA-F937-4BF8-968B-EDBC237D197F}" srcOrd="0" destOrd="0" presId="urn:microsoft.com/office/officeart/2005/8/layout/radial6"/>
    <dgm:cxn modelId="{D26B2322-32D2-49B7-99F7-7FDC25B11BF2}" type="presOf" srcId="{969770A1-9F81-4CF8-9007-E4080EC776D0}" destId="{357048CB-F53C-4D29-815C-6FD3A1F6CF07}" srcOrd="0" destOrd="0" presId="urn:microsoft.com/office/officeart/2005/8/layout/radial6"/>
    <dgm:cxn modelId="{56788F33-9FF0-418C-923E-D1C64B543822}" type="presOf" srcId="{0928C15C-D343-4927-872C-F374BDDD2412}" destId="{1DCA7E83-65AE-4720-857F-176712513C9E}" srcOrd="0" destOrd="0" presId="urn:microsoft.com/office/officeart/2005/8/layout/radial6"/>
    <dgm:cxn modelId="{D3680063-E31D-4A57-91D8-5DEB49940B86}" type="presOf" srcId="{7DB61EA9-130A-4684-B543-554E2E69BA9C}" destId="{019D7C49-8128-47C4-A528-730DCC7C5307}" srcOrd="0" destOrd="0" presId="urn:microsoft.com/office/officeart/2005/8/layout/radial6"/>
    <dgm:cxn modelId="{E0A5F143-E757-4984-BA2D-ABA66930329D}" type="presOf" srcId="{DC15D40A-9E37-4CAF-AFD8-BDBB39D95ABB}" destId="{000AB14E-B63B-4D62-9EA4-47E3E981A423}" srcOrd="0" destOrd="0" presId="urn:microsoft.com/office/officeart/2005/8/layout/radial6"/>
    <dgm:cxn modelId="{1C3DB94A-B941-4FD3-8D3E-B5DD60E4FCFF}" srcId="{DC15D40A-9E37-4CAF-AFD8-BDBB39D95ABB}" destId="{4732E68B-4A03-4B60-A974-0C18D0082481}" srcOrd="0" destOrd="0" parTransId="{481F5ABD-8DFF-4C84-80EF-772B4572CACA}" sibTransId="{66543E87-F0E4-4BAF-9D2F-80ACF7F7F59F}"/>
    <dgm:cxn modelId="{DBFE954D-35EB-4A21-A53D-6DF5621D6833}" type="presOf" srcId="{8EABE999-22EB-416C-AF45-F340E99269F7}" destId="{C567DBF2-4E1B-49C7-88E9-5258264D40AD}" srcOrd="0" destOrd="0" presId="urn:microsoft.com/office/officeart/2005/8/layout/radial6"/>
    <dgm:cxn modelId="{7E21FB91-221F-404A-AE7C-203AD97BA1A3}" srcId="{4732E68B-4A03-4B60-A974-0C18D0082481}" destId="{B06DFA97-8EFF-4268-8A5B-3B5B80B75C61}" srcOrd="0" destOrd="0" parTransId="{3F7147DE-4141-4567-955C-561C5367DA6F}" sibTransId="{7DB61EA9-130A-4684-B543-554E2E69BA9C}"/>
    <dgm:cxn modelId="{14965EA1-68A0-4B6C-B801-77F1DDC1C4D1}" type="presOf" srcId="{B06DFA97-8EFF-4268-8A5B-3B5B80B75C61}" destId="{2B74140B-1C8C-432A-B20B-70B37F5D48BB}" srcOrd="0" destOrd="0" presId="urn:microsoft.com/office/officeart/2005/8/layout/radial6"/>
    <dgm:cxn modelId="{B3A4E2AC-240B-4F3D-BC8C-50260A18087C}" srcId="{4732E68B-4A03-4B60-A974-0C18D0082481}" destId="{969770A1-9F81-4CF8-9007-E4080EC776D0}" srcOrd="3" destOrd="0" parTransId="{AD26314A-7DD7-401E-8E8F-A6B8B24EE7CE}" sibTransId="{7A599BD6-228E-44FC-9490-80BB349C544A}"/>
    <dgm:cxn modelId="{447CF0AC-34E2-4F63-B9A9-A4AD31345A69}" srcId="{4732E68B-4A03-4B60-A974-0C18D0082481}" destId="{0928C15C-D343-4927-872C-F374BDDD2412}" srcOrd="1" destOrd="0" parTransId="{D830DDCB-E015-492A-91EF-44AACE4E39CB}" sibTransId="{4E4EA218-F63C-4AB3-9A44-A34CD56F66B0}"/>
    <dgm:cxn modelId="{739322B9-EEFF-46D1-A8AF-6496F6703055}" type="presOf" srcId="{7A599BD6-228E-44FC-9490-80BB349C544A}" destId="{935071AD-B9CB-4B63-AEC2-1D84F92A0728}" srcOrd="0" destOrd="0" presId="urn:microsoft.com/office/officeart/2005/8/layout/radial6"/>
    <dgm:cxn modelId="{49FF27FB-8394-4BBA-89BA-D836AC5D8520}" type="presOf" srcId="{03DAA010-DCD2-4DD4-96E7-82E02A13379A}" destId="{3DDFE1AB-237F-457A-A837-D0DDDEAF8ECB}" srcOrd="0" destOrd="0" presId="urn:microsoft.com/office/officeart/2005/8/layout/radial6"/>
    <dgm:cxn modelId="{E0E29CF2-A27D-4E51-8BCB-DD9CFA8669F8}" type="presParOf" srcId="{000AB14E-B63B-4D62-9EA4-47E3E981A423}" destId="{D623CBDA-F937-4BF8-968B-EDBC237D197F}" srcOrd="0" destOrd="0" presId="urn:microsoft.com/office/officeart/2005/8/layout/radial6"/>
    <dgm:cxn modelId="{EBEFC04C-1B46-4D48-813C-B52EE0CFC17A}" type="presParOf" srcId="{000AB14E-B63B-4D62-9EA4-47E3E981A423}" destId="{2B74140B-1C8C-432A-B20B-70B37F5D48BB}" srcOrd="1" destOrd="0" presId="urn:microsoft.com/office/officeart/2005/8/layout/radial6"/>
    <dgm:cxn modelId="{623F4769-17DD-4513-807C-145FE8126CAA}" type="presParOf" srcId="{000AB14E-B63B-4D62-9EA4-47E3E981A423}" destId="{E31BF2E4-E280-4D34-B7B0-FC5B3EE0A857}" srcOrd="2" destOrd="0" presId="urn:microsoft.com/office/officeart/2005/8/layout/radial6"/>
    <dgm:cxn modelId="{901EFFE1-0A56-41DC-85A3-D9704C7D777D}" type="presParOf" srcId="{000AB14E-B63B-4D62-9EA4-47E3E981A423}" destId="{019D7C49-8128-47C4-A528-730DCC7C5307}" srcOrd="3" destOrd="0" presId="urn:microsoft.com/office/officeart/2005/8/layout/radial6"/>
    <dgm:cxn modelId="{8B7FD838-4BE1-4F16-AAED-C64FC0787333}" type="presParOf" srcId="{000AB14E-B63B-4D62-9EA4-47E3E981A423}" destId="{1DCA7E83-65AE-4720-857F-176712513C9E}" srcOrd="4" destOrd="0" presId="urn:microsoft.com/office/officeart/2005/8/layout/radial6"/>
    <dgm:cxn modelId="{54A03EE0-B2FB-41A8-BED0-2FB29CAD7647}" type="presParOf" srcId="{000AB14E-B63B-4D62-9EA4-47E3E981A423}" destId="{D62A4345-5E6E-4CBF-9498-184C89C6FC39}" srcOrd="5" destOrd="0" presId="urn:microsoft.com/office/officeart/2005/8/layout/radial6"/>
    <dgm:cxn modelId="{153E3B4B-DF30-4F29-8780-1A7211262EEF}" type="presParOf" srcId="{000AB14E-B63B-4D62-9EA4-47E3E981A423}" destId="{987303DE-2DDC-4F90-BA80-58792702DE23}" srcOrd="6" destOrd="0" presId="urn:microsoft.com/office/officeart/2005/8/layout/radial6"/>
    <dgm:cxn modelId="{4DDE8F3E-AD60-4151-AF9E-9F31AF5AAF22}" type="presParOf" srcId="{000AB14E-B63B-4D62-9EA4-47E3E981A423}" destId="{C567DBF2-4E1B-49C7-88E9-5258264D40AD}" srcOrd="7" destOrd="0" presId="urn:microsoft.com/office/officeart/2005/8/layout/radial6"/>
    <dgm:cxn modelId="{D6376419-BD66-496F-AE19-12BDA2E244BD}" type="presParOf" srcId="{000AB14E-B63B-4D62-9EA4-47E3E981A423}" destId="{C655C57B-3F80-48C6-8874-15B4E2C37C21}" srcOrd="8" destOrd="0" presId="urn:microsoft.com/office/officeart/2005/8/layout/radial6"/>
    <dgm:cxn modelId="{3BDC1621-83FC-4FFE-B265-DA9B614473FB}" type="presParOf" srcId="{000AB14E-B63B-4D62-9EA4-47E3E981A423}" destId="{3DDFE1AB-237F-457A-A837-D0DDDEAF8ECB}" srcOrd="9" destOrd="0" presId="urn:microsoft.com/office/officeart/2005/8/layout/radial6"/>
    <dgm:cxn modelId="{8DE3C769-39A6-404B-A225-8B089B4FCFC0}" type="presParOf" srcId="{000AB14E-B63B-4D62-9EA4-47E3E981A423}" destId="{357048CB-F53C-4D29-815C-6FD3A1F6CF07}" srcOrd="10" destOrd="0" presId="urn:microsoft.com/office/officeart/2005/8/layout/radial6"/>
    <dgm:cxn modelId="{9663068A-C3CE-4A96-9D35-89B2C706F81D}" type="presParOf" srcId="{000AB14E-B63B-4D62-9EA4-47E3E981A423}" destId="{84D95635-A672-48E8-860C-0B2058E83471}" srcOrd="11" destOrd="0" presId="urn:microsoft.com/office/officeart/2005/8/layout/radial6"/>
    <dgm:cxn modelId="{CDB0C505-22FF-44C9-A955-AD35BFE9DE97}" type="presParOf" srcId="{000AB14E-B63B-4D62-9EA4-47E3E981A423}" destId="{935071AD-B9CB-4B63-AEC2-1D84F92A0728}" srcOrd="12" destOrd="0" presId="urn:microsoft.com/office/officeart/2005/8/layout/radial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60A6AB-F586-4B0D-BB54-F0AE7CBF567A}"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l-GR"/>
        </a:p>
      </dgm:t>
    </dgm:pt>
    <dgm:pt modelId="{D17A28F4-C243-41A6-A255-881475BFC458}">
      <dgm:prSet phldrT="[Text]" custT="1"/>
      <dgm:spPr/>
      <dgm:t>
        <a:bodyPr/>
        <a:lstStyle/>
        <a:p>
          <a:r>
            <a:rPr lang="en-US" sz="1000">
              <a:latin typeface="MS Gothic" panose="020B0609070205080204" pitchFamily="49" charset="-128"/>
              <a:ea typeface="MS Gothic" panose="020B0609070205080204" pitchFamily="49" charset="-128"/>
            </a:rPr>
            <a:t>Surveys</a:t>
          </a:r>
          <a:endParaRPr lang="el-GR" sz="1000">
            <a:latin typeface="MS Gothic" panose="020B0609070205080204" pitchFamily="49" charset="-128"/>
            <a:ea typeface="MS Gothic" panose="020B0609070205080204" pitchFamily="49" charset="-128"/>
          </a:endParaRPr>
        </a:p>
      </dgm:t>
    </dgm:pt>
    <dgm:pt modelId="{9CEBB96F-542B-4ACF-94A5-EF9F394D3AED}" type="parTrans" cxnId="{0FEC00E8-D855-4318-B924-04C78AA7FF2B}">
      <dgm:prSet/>
      <dgm:spPr/>
      <dgm:t>
        <a:bodyPr/>
        <a:lstStyle/>
        <a:p>
          <a:endParaRPr lang="el-GR"/>
        </a:p>
      </dgm:t>
    </dgm:pt>
    <dgm:pt modelId="{681FC08A-F1C4-4936-B68C-A9020F26C49E}" type="sibTrans" cxnId="{0FEC00E8-D855-4318-B924-04C78AA7FF2B}">
      <dgm:prSet/>
      <dgm:spPr/>
      <dgm:t>
        <a:bodyPr/>
        <a:lstStyle/>
        <a:p>
          <a:endParaRPr lang="el-GR"/>
        </a:p>
      </dgm:t>
    </dgm:pt>
    <dgm:pt modelId="{CCB3A1C7-E258-47C2-803A-1CDBD9C9555B}">
      <dgm:prSet phldrT="[Text]" custT="1"/>
      <dgm:spPr>
        <a:solidFill>
          <a:schemeClr val="accent2"/>
        </a:solidFill>
      </dgm:spPr>
      <dgm:t>
        <a:bodyPr/>
        <a:lstStyle/>
        <a:p>
          <a:r>
            <a:rPr lang="en-US" sz="1000">
              <a:latin typeface="MS Gothic" panose="020B0609070205080204" pitchFamily="49" charset="-128"/>
              <a:ea typeface="MS Gothic" panose="020B0609070205080204" pitchFamily="49" charset="-128"/>
            </a:rPr>
            <a:t>Online Discussions</a:t>
          </a:r>
          <a:endParaRPr lang="el-GR" sz="1000">
            <a:latin typeface="MS Gothic" panose="020B0609070205080204" pitchFamily="49" charset="-128"/>
            <a:ea typeface="MS Gothic" panose="020B0609070205080204" pitchFamily="49" charset="-128"/>
          </a:endParaRPr>
        </a:p>
      </dgm:t>
    </dgm:pt>
    <dgm:pt modelId="{7A528E06-7339-4E4E-BC8D-B154F2A55385}" type="parTrans" cxnId="{9BD0BC88-682B-4436-8BA6-677FABFA39CD}">
      <dgm:prSet/>
      <dgm:spPr/>
      <dgm:t>
        <a:bodyPr/>
        <a:lstStyle/>
        <a:p>
          <a:endParaRPr lang="el-GR"/>
        </a:p>
      </dgm:t>
    </dgm:pt>
    <dgm:pt modelId="{A761193A-1F36-40C9-9EC2-C1475C41A6CE}" type="sibTrans" cxnId="{9BD0BC88-682B-4436-8BA6-677FABFA39CD}">
      <dgm:prSet/>
      <dgm:spPr/>
      <dgm:t>
        <a:bodyPr/>
        <a:lstStyle/>
        <a:p>
          <a:endParaRPr lang="el-GR"/>
        </a:p>
      </dgm:t>
    </dgm:pt>
    <dgm:pt modelId="{6F8025EB-98F8-457A-A096-9870BA7238BD}">
      <dgm:prSet phldrT="[Text]" custT="1"/>
      <dgm:spPr/>
      <dgm:t>
        <a:bodyPr/>
        <a:lstStyle/>
        <a:p>
          <a:r>
            <a:rPr lang="en-US" sz="1000">
              <a:latin typeface="MS Gothic" panose="020B0609070205080204" pitchFamily="49" charset="-128"/>
              <a:ea typeface="MS Gothic" panose="020B0609070205080204" pitchFamily="49" charset="-128"/>
            </a:rPr>
            <a:t>Workshops-</a:t>
          </a:r>
        </a:p>
        <a:p>
          <a:r>
            <a:rPr lang="en-US" sz="1000">
              <a:latin typeface="MS Gothic" panose="020B0609070205080204" pitchFamily="49" charset="-128"/>
              <a:ea typeface="MS Gothic" panose="020B0609070205080204" pitchFamily="49" charset="-128"/>
            </a:rPr>
            <a:t>Webinars</a:t>
          </a:r>
          <a:endParaRPr lang="el-GR" sz="1000">
            <a:latin typeface="MS Gothic" panose="020B0609070205080204" pitchFamily="49" charset="-128"/>
            <a:ea typeface="MS Gothic" panose="020B0609070205080204" pitchFamily="49" charset="-128"/>
          </a:endParaRPr>
        </a:p>
      </dgm:t>
    </dgm:pt>
    <dgm:pt modelId="{5D00D637-2DFE-4AF8-9B47-A0DB699C8BC8}" type="parTrans" cxnId="{22200FE0-0B80-419D-BD18-F73163BD4D41}">
      <dgm:prSet/>
      <dgm:spPr/>
      <dgm:t>
        <a:bodyPr/>
        <a:lstStyle/>
        <a:p>
          <a:endParaRPr lang="el-GR"/>
        </a:p>
      </dgm:t>
    </dgm:pt>
    <dgm:pt modelId="{196D9D10-5356-4FE1-961E-8650B9B27037}" type="sibTrans" cxnId="{22200FE0-0B80-419D-BD18-F73163BD4D41}">
      <dgm:prSet/>
      <dgm:spPr/>
      <dgm:t>
        <a:bodyPr/>
        <a:lstStyle/>
        <a:p>
          <a:endParaRPr lang="el-GR"/>
        </a:p>
      </dgm:t>
    </dgm:pt>
    <dgm:pt modelId="{4C971E11-EAAC-4B0B-A65C-2D5D1AADA26B}">
      <dgm:prSet phldrT="[Text]" custT="1"/>
      <dgm:spPr/>
      <dgm:t>
        <a:bodyPr/>
        <a:lstStyle/>
        <a:p>
          <a:r>
            <a:rPr lang="en-US" sz="1000">
              <a:latin typeface="MS Gothic" panose="020B0609070205080204" pitchFamily="49" charset="-128"/>
              <a:ea typeface="MS Gothic" panose="020B0609070205080204" pitchFamily="49" charset="-128"/>
            </a:rPr>
            <a:t>Newsletters</a:t>
          </a:r>
          <a:endParaRPr lang="el-GR" sz="1000">
            <a:latin typeface="MS Gothic" panose="020B0609070205080204" pitchFamily="49" charset="-128"/>
            <a:ea typeface="MS Gothic" panose="020B0609070205080204" pitchFamily="49" charset="-128"/>
          </a:endParaRPr>
        </a:p>
      </dgm:t>
    </dgm:pt>
    <dgm:pt modelId="{ACE40478-3A9B-473C-B4E4-71581091E469}" type="parTrans" cxnId="{CA0069EC-18B1-412D-A960-4670529CDCFC}">
      <dgm:prSet/>
      <dgm:spPr/>
      <dgm:t>
        <a:bodyPr/>
        <a:lstStyle/>
        <a:p>
          <a:endParaRPr lang="el-GR"/>
        </a:p>
      </dgm:t>
    </dgm:pt>
    <dgm:pt modelId="{1A390E96-9B53-4705-8BCF-8A5E989C968E}" type="sibTrans" cxnId="{CA0069EC-18B1-412D-A960-4670529CDCFC}">
      <dgm:prSet/>
      <dgm:spPr/>
      <dgm:t>
        <a:bodyPr/>
        <a:lstStyle/>
        <a:p>
          <a:endParaRPr lang="el-GR"/>
        </a:p>
      </dgm:t>
    </dgm:pt>
    <dgm:pt modelId="{B7025C23-7FC2-42E9-A6BE-4C8D002D21A0}">
      <dgm:prSet phldrT="[Text]" custT="1"/>
      <dgm:spPr>
        <a:solidFill>
          <a:schemeClr val="accent2"/>
        </a:solidFill>
      </dgm:spPr>
      <dgm:t>
        <a:bodyPr/>
        <a:lstStyle/>
        <a:p>
          <a:r>
            <a:rPr lang="en-US" sz="1000">
              <a:latin typeface="MS Gothic" panose="020B0609070205080204" pitchFamily="49" charset="-128"/>
              <a:ea typeface="MS Gothic" panose="020B0609070205080204" pitchFamily="49" charset="-128"/>
            </a:rPr>
            <a:t>Focus Groups</a:t>
          </a:r>
          <a:endParaRPr lang="el-GR" sz="1000">
            <a:latin typeface="MS Gothic" panose="020B0609070205080204" pitchFamily="49" charset="-128"/>
            <a:ea typeface="MS Gothic" panose="020B0609070205080204" pitchFamily="49" charset="-128"/>
          </a:endParaRPr>
        </a:p>
      </dgm:t>
    </dgm:pt>
    <dgm:pt modelId="{8ED49ACD-55B3-414C-8772-1BB7AD56416E}" type="parTrans" cxnId="{3EDD76A6-44DC-4A76-ADB2-C2A91DEDF27D}">
      <dgm:prSet/>
      <dgm:spPr/>
      <dgm:t>
        <a:bodyPr/>
        <a:lstStyle/>
        <a:p>
          <a:endParaRPr lang="el-GR"/>
        </a:p>
      </dgm:t>
    </dgm:pt>
    <dgm:pt modelId="{CBE99473-45F1-4345-88F8-8C4CBB47FA29}" type="sibTrans" cxnId="{3EDD76A6-44DC-4A76-ADB2-C2A91DEDF27D}">
      <dgm:prSet/>
      <dgm:spPr/>
      <dgm:t>
        <a:bodyPr/>
        <a:lstStyle/>
        <a:p>
          <a:endParaRPr lang="el-GR"/>
        </a:p>
      </dgm:t>
    </dgm:pt>
    <dgm:pt modelId="{10DCC64E-2FBD-4F57-801E-FBB7D370E542}">
      <dgm:prSet custT="1"/>
      <dgm:spPr>
        <a:solidFill>
          <a:schemeClr val="accent2"/>
        </a:solidFill>
      </dgm:spPr>
      <dgm:t>
        <a:bodyPr/>
        <a:lstStyle/>
        <a:p>
          <a:r>
            <a:rPr lang="en-US" sz="1000">
              <a:latin typeface="MS Gothic" panose="020B0609070205080204" pitchFamily="49" charset="-128"/>
              <a:ea typeface="MS Gothic" panose="020B0609070205080204" pitchFamily="49" charset="-128"/>
            </a:rPr>
            <a:t>Social Media</a:t>
          </a:r>
          <a:endParaRPr lang="el-GR" sz="1000">
            <a:latin typeface="MS Gothic" panose="020B0609070205080204" pitchFamily="49" charset="-128"/>
            <a:ea typeface="MS Gothic" panose="020B0609070205080204" pitchFamily="49" charset="-128"/>
          </a:endParaRPr>
        </a:p>
      </dgm:t>
    </dgm:pt>
    <dgm:pt modelId="{F6000926-6470-47F4-8644-376B6B20EFD7}" type="parTrans" cxnId="{9B780A5D-EE0A-44D3-AD9E-9A78D71C2C77}">
      <dgm:prSet/>
      <dgm:spPr/>
      <dgm:t>
        <a:bodyPr/>
        <a:lstStyle/>
        <a:p>
          <a:endParaRPr lang="el-GR"/>
        </a:p>
      </dgm:t>
    </dgm:pt>
    <dgm:pt modelId="{B385BA43-AE41-40AA-B651-77C22FC8F5FC}" type="sibTrans" cxnId="{9B780A5D-EE0A-44D3-AD9E-9A78D71C2C77}">
      <dgm:prSet/>
      <dgm:spPr/>
      <dgm:t>
        <a:bodyPr/>
        <a:lstStyle/>
        <a:p>
          <a:endParaRPr lang="el-GR"/>
        </a:p>
      </dgm:t>
    </dgm:pt>
    <dgm:pt modelId="{15510C2D-2C43-4EFA-9600-3D805E7307E0}">
      <dgm:prSet custT="1"/>
      <dgm:spPr/>
      <dgm:t>
        <a:bodyPr/>
        <a:lstStyle/>
        <a:p>
          <a:r>
            <a:rPr lang="en-US" sz="1000">
              <a:latin typeface="MS Gothic" panose="020B0609070205080204" pitchFamily="49" charset="-128"/>
              <a:ea typeface="MS Gothic" panose="020B0609070205080204" pitchFamily="49" charset="-128"/>
            </a:rPr>
            <a:t>In-person Meetings</a:t>
          </a:r>
          <a:endParaRPr lang="el-GR" sz="1000">
            <a:latin typeface="MS Gothic" panose="020B0609070205080204" pitchFamily="49" charset="-128"/>
            <a:ea typeface="MS Gothic" panose="020B0609070205080204" pitchFamily="49" charset="-128"/>
          </a:endParaRPr>
        </a:p>
      </dgm:t>
    </dgm:pt>
    <dgm:pt modelId="{70287454-5D68-45D4-9FA6-FC152C724292}" type="parTrans" cxnId="{EC6608C8-18D7-4D4D-80E3-C2CFEEF259F2}">
      <dgm:prSet/>
      <dgm:spPr/>
      <dgm:t>
        <a:bodyPr/>
        <a:lstStyle/>
        <a:p>
          <a:endParaRPr lang="el-GR"/>
        </a:p>
      </dgm:t>
    </dgm:pt>
    <dgm:pt modelId="{93C14127-64FA-4BF9-A650-053AB1E2BAD3}" type="sibTrans" cxnId="{EC6608C8-18D7-4D4D-80E3-C2CFEEF259F2}">
      <dgm:prSet/>
      <dgm:spPr/>
      <dgm:t>
        <a:bodyPr/>
        <a:lstStyle/>
        <a:p>
          <a:endParaRPr lang="el-GR"/>
        </a:p>
      </dgm:t>
    </dgm:pt>
    <dgm:pt modelId="{05B96BCD-10E6-4F44-9D11-0D4F25B3382C}">
      <dgm:prSet custT="1"/>
      <dgm:spPr>
        <a:solidFill>
          <a:schemeClr val="accent2"/>
        </a:solidFill>
      </dgm:spPr>
      <dgm:t>
        <a:bodyPr/>
        <a:lstStyle/>
        <a:p>
          <a:r>
            <a:rPr lang="en-US" sz="1000">
              <a:latin typeface="MS Gothic" panose="020B0609070205080204" pitchFamily="49" charset="-128"/>
              <a:ea typeface="MS Gothic" panose="020B0609070205080204" pitchFamily="49" charset="-128"/>
            </a:rPr>
            <a:t>Town-hall Meetings</a:t>
          </a:r>
          <a:endParaRPr lang="el-GR" sz="1000">
            <a:latin typeface="MS Gothic" panose="020B0609070205080204" pitchFamily="49" charset="-128"/>
            <a:ea typeface="MS Gothic" panose="020B0609070205080204" pitchFamily="49" charset="-128"/>
          </a:endParaRPr>
        </a:p>
      </dgm:t>
    </dgm:pt>
    <dgm:pt modelId="{6F94924C-24C3-4288-9660-A9C0E9E9346E}" type="parTrans" cxnId="{0CB65153-B189-43C9-B9E6-44C0B082A305}">
      <dgm:prSet/>
      <dgm:spPr/>
      <dgm:t>
        <a:bodyPr/>
        <a:lstStyle/>
        <a:p>
          <a:endParaRPr lang="el-GR"/>
        </a:p>
      </dgm:t>
    </dgm:pt>
    <dgm:pt modelId="{C811E363-26D8-4957-A364-373895757FE4}" type="sibTrans" cxnId="{0CB65153-B189-43C9-B9E6-44C0B082A305}">
      <dgm:prSet/>
      <dgm:spPr/>
      <dgm:t>
        <a:bodyPr/>
        <a:lstStyle/>
        <a:p>
          <a:endParaRPr lang="el-GR"/>
        </a:p>
      </dgm:t>
    </dgm:pt>
    <dgm:pt modelId="{D262A4FA-1606-4108-BF64-09EF53791FAD}" type="pres">
      <dgm:prSet presAssocID="{7960A6AB-F586-4B0D-BB54-F0AE7CBF567A}" presName="cycle" presStyleCnt="0">
        <dgm:presLayoutVars>
          <dgm:dir/>
          <dgm:resizeHandles val="exact"/>
        </dgm:presLayoutVars>
      </dgm:prSet>
      <dgm:spPr/>
    </dgm:pt>
    <dgm:pt modelId="{62B9745C-0712-49F9-8506-C023231FA078}" type="pres">
      <dgm:prSet presAssocID="{15510C2D-2C43-4EFA-9600-3D805E7307E0}" presName="node" presStyleLbl="node1" presStyleIdx="0" presStyleCnt="8" custScaleX="134192">
        <dgm:presLayoutVars>
          <dgm:bulletEnabled val="1"/>
        </dgm:presLayoutVars>
      </dgm:prSet>
      <dgm:spPr/>
    </dgm:pt>
    <dgm:pt modelId="{AF7DD3D6-3542-4364-B767-C61B033DC8CD}" type="pres">
      <dgm:prSet presAssocID="{15510C2D-2C43-4EFA-9600-3D805E7307E0}" presName="spNode" presStyleCnt="0"/>
      <dgm:spPr/>
    </dgm:pt>
    <dgm:pt modelId="{1B3587B2-8565-48BD-A73E-3CBB980B61D2}" type="pres">
      <dgm:prSet presAssocID="{93C14127-64FA-4BF9-A650-053AB1E2BAD3}" presName="sibTrans" presStyleLbl="sibTrans1D1" presStyleIdx="0" presStyleCnt="8"/>
      <dgm:spPr/>
    </dgm:pt>
    <dgm:pt modelId="{FCF0E2B8-EE4D-4449-8578-C2EA9F85317B}" type="pres">
      <dgm:prSet presAssocID="{10DCC64E-2FBD-4F57-801E-FBB7D370E542}" presName="node" presStyleLbl="node1" presStyleIdx="1" presStyleCnt="8" custScaleX="128436">
        <dgm:presLayoutVars>
          <dgm:bulletEnabled val="1"/>
        </dgm:presLayoutVars>
      </dgm:prSet>
      <dgm:spPr/>
    </dgm:pt>
    <dgm:pt modelId="{3888181E-699C-4913-8D99-6FCC6163AC3A}" type="pres">
      <dgm:prSet presAssocID="{10DCC64E-2FBD-4F57-801E-FBB7D370E542}" presName="spNode" presStyleCnt="0"/>
      <dgm:spPr/>
    </dgm:pt>
    <dgm:pt modelId="{27F40442-4F30-4760-AA05-CA03358BB36B}" type="pres">
      <dgm:prSet presAssocID="{B385BA43-AE41-40AA-B651-77C22FC8F5FC}" presName="sibTrans" presStyleLbl="sibTrans1D1" presStyleIdx="1" presStyleCnt="8"/>
      <dgm:spPr/>
    </dgm:pt>
    <dgm:pt modelId="{679B2A0D-842C-4689-997A-A4E5527C0574}" type="pres">
      <dgm:prSet presAssocID="{D17A28F4-C243-41A6-A255-881475BFC458}" presName="node" presStyleLbl="node1" presStyleIdx="2" presStyleCnt="8" custScaleX="142302">
        <dgm:presLayoutVars>
          <dgm:bulletEnabled val="1"/>
        </dgm:presLayoutVars>
      </dgm:prSet>
      <dgm:spPr/>
    </dgm:pt>
    <dgm:pt modelId="{C514333F-D297-4AA3-B902-A5E801B61268}" type="pres">
      <dgm:prSet presAssocID="{D17A28F4-C243-41A6-A255-881475BFC458}" presName="spNode" presStyleCnt="0"/>
      <dgm:spPr/>
    </dgm:pt>
    <dgm:pt modelId="{9C53F065-5E06-4852-87A7-ACC48804F38E}" type="pres">
      <dgm:prSet presAssocID="{681FC08A-F1C4-4936-B68C-A9020F26C49E}" presName="sibTrans" presStyleLbl="sibTrans1D1" presStyleIdx="2" presStyleCnt="8"/>
      <dgm:spPr/>
    </dgm:pt>
    <dgm:pt modelId="{4B654FB3-9807-40B6-9125-A547DD42DEAD}" type="pres">
      <dgm:prSet presAssocID="{CCB3A1C7-E258-47C2-803A-1CDBD9C9555B}" presName="node" presStyleLbl="node1" presStyleIdx="3" presStyleCnt="8" custScaleX="206880" custRadScaleRad="100057" custRadScaleInc="-57374">
        <dgm:presLayoutVars>
          <dgm:bulletEnabled val="1"/>
        </dgm:presLayoutVars>
      </dgm:prSet>
      <dgm:spPr/>
    </dgm:pt>
    <dgm:pt modelId="{1A84AFD4-8A3C-4CCA-8809-EB0A26DE7436}" type="pres">
      <dgm:prSet presAssocID="{CCB3A1C7-E258-47C2-803A-1CDBD9C9555B}" presName="spNode" presStyleCnt="0"/>
      <dgm:spPr/>
    </dgm:pt>
    <dgm:pt modelId="{F958DAF1-4531-4F5E-A206-0123D26EADEB}" type="pres">
      <dgm:prSet presAssocID="{A761193A-1F36-40C9-9EC2-C1475C41A6CE}" presName="sibTrans" presStyleLbl="sibTrans1D1" presStyleIdx="3" presStyleCnt="8"/>
      <dgm:spPr/>
    </dgm:pt>
    <dgm:pt modelId="{A7A92B2F-F255-4CCD-ABE4-7E1E31CD3BD0}" type="pres">
      <dgm:prSet presAssocID="{6F8025EB-98F8-457A-A096-9870BA7238BD}" presName="node" presStyleLbl="node1" presStyleIdx="4" presStyleCnt="8" custScaleX="126750" custScaleY="151860" custRadScaleRad="99273" custRadScaleInc="670">
        <dgm:presLayoutVars>
          <dgm:bulletEnabled val="1"/>
        </dgm:presLayoutVars>
      </dgm:prSet>
      <dgm:spPr/>
    </dgm:pt>
    <dgm:pt modelId="{7A733C22-A6BB-4D56-A2D3-2DEAB3DD6425}" type="pres">
      <dgm:prSet presAssocID="{6F8025EB-98F8-457A-A096-9870BA7238BD}" presName="spNode" presStyleCnt="0"/>
      <dgm:spPr/>
    </dgm:pt>
    <dgm:pt modelId="{D5B912AC-EFA7-4108-BD29-9002D149C277}" type="pres">
      <dgm:prSet presAssocID="{196D9D10-5356-4FE1-961E-8650B9B27037}" presName="sibTrans" presStyleLbl="sibTrans1D1" presStyleIdx="4" presStyleCnt="8"/>
      <dgm:spPr/>
    </dgm:pt>
    <dgm:pt modelId="{3A3A5A65-BB36-4588-8AC8-B3D30F272E5F}" type="pres">
      <dgm:prSet presAssocID="{05B96BCD-10E6-4F44-9D11-0D4F25B3382C}" presName="node" presStyleLbl="node1" presStyleIdx="5" presStyleCnt="8" custScaleX="198946" custRadScaleRad="98100" custRadScaleInc="48013">
        <dgm:presLayoutVars>
          <dgm:bulletEnabled val="1"/>
        </dgm:presLayoutVars>
      </dgm:prSet>
      <dgm:spPr/>
    </dgm:pt>
    <dgm:pt modelId="{F88526B2-339B-40A0-8D51-98110988E4F8}" type="pres">
      <dgm:prSet presAssocID="{05B96BCD-10E6-4F44-9D11-0D4F25B3382C}" presName="spNode" presStyleCnt="0"/>
      <dgm:spPr/>
    </dgm:pt>
    <dgm:pt modelId="{879B4F92-01E9-4064-A3E5-3C210F5CF455}" type="pres">
      <dgm:prSet presAssocID="{C811E363-26D8-4957-A364-373895757FE4}" presName="sibTrans" presStyleLbl="sibTrans1D1" presStyleIdx="5" presStyleCnt="8"/>
      <dgm:spPr/>
    </dgm:pt>
    <dgm:pt modelId="{4664647E-2582-4B53-980F-DD10A4C2C850}" type="pres">
      <dgm:prSet presAssocID="{4C971E11-EAAC-4B0B-A65C-2D5D1AADA26B}" presName="node" presStyleLbl="node1" presStyleIdx="6" presStyleCnt="8" custScaleX="148021">
        <dgm:presLayoutVars>
          <dgm:bulletEnabled val="1"/>
        </dgm:presLayoutVars>
      </dgm:prSet>
      <dgm:spPr/>
    </dgm:pt>
    <dgm:pt modelId="{05DF784F-0BF2-42B5-97F5-EC58DB6541EB}" type="pres">
      <dgm:prSet presAssocID="{4C971E11-EAAC-4B0B-A65C-2D5D1AADA26B}" presName="spNode" presStyleCnt="0"/>
      <dgm:spPr/>
    </dgm:pt>
    <dgm:pt modelId="{E2B39329-D669-458A-A2CE-08145FD1DF0B}" type="pres">
      <dgm:prSet presAssocID="{1A390E96-9B53-4705-8BCF-8A5E989C968E}" presName="sibTrans" presStyleLbl="sibTrans1D1" presStyleIdx="6" presStyleCnt="8"/>
      <dgm:spPr/>
    </dgm:pt>
    <dgm:pt modelId="{CCEE6AE1-0DF2-4B7C-A262-7584B260244F}" type="pres">
      <dgm:prSet presAssocID="{B7025C23-7FC2-42E9-A6BE-4C8D002D21A0}" presName="node" presStyleLbl="node1" presStyleIdx="7" presStyleCnt="8" custScaleX="117090">
        <dgm:presLayoutVars>
          <dgm:bulletEnabled val="1"/>
        </dgm:presLayoutVars>
      </dgm:prSet>
      <dgm:spPr/>
    </dgm:pt>
    <dgm:pt modelId="{5B235406-B5F4-4370-B280-D42426394012}" type="pres">
      <dgm:prSet presAssocID="{B7025C23-7FC2-42E9-A6BE-4C8D002D21A0}" presName="spNode" presStyleCnt="0"/>
      <dgm:spPr/>
    </dgm:pt>
    <dgm:pt modelId="{CA428662-1F67-4F5A-8E73-262643B4F679}" type="pres">
      <dgm:prSet presAssocID="{CBE99473-45F1-4345-88F8-8C4CBB47FA29}" presName="sibTrans" presStyleLbl="sibTrans1D1" presStyleIdx="7" presStyleCnt="8"/>
      <dgm:spPr/>
    </dgm:pt>
  </dgm:ptLst>
  <dgm:cxnLst>
    <dgm:cxn modelId="{B8335F09-6948-4A9F-A6AC-7D7BCA9969D5}" type="presOf" srcId="{05B96BCD-10E6-4F44-9D11-0D4F25B3382C}" destId="{3A3A5A65-BB36-4588-8AC8-B3D30F272E5F}" srcOrd="0" destOrd="0" presId="urn:microsoft.com/office/officeart/2005/8/layout/cycle5"/>
    <dgm:cxn modelId="{08B10111-7A69-40A3-B966-B7C61C038643}" type="presOf" srcId="{4C971E11-EAAC-4B0B-A65C-2D5D1AADA26B}" destId="{4664647E-2582-4B53-980F-DD10A4C2C850}" srcOrd="0" destOrd="0" presId="urn:microsoft.com/office/officeart/2005/8/layout/cycle5"/>
    <dgm:cxn modelId="{95019F1A-1D54-4A8F-A42B-7C221AF61221}" type="presOf" srcId="{93C14127-64FA-4BF9-A650-053AB1E2BAD3}" destId="{1B3587B2-8565-48BD-A73E-3CBB980B61D2}" srcOrd="0" destOrd="0" presId="urn:microsoft.com/office/officeart/2005/8/layout/cycle5"/>
    <dgm:cxn modelId="{8EA2CD24-F0F5-499F-A59B-DF3D299F1CC0}" type="presOf" srcId="{CBE99473-45F1-4345-88F8-8C4CBB47FA29}" destId="{CA428662-1F67-4F5A-8E73-262643B4F679}" srcOrd="0" destOrd="0" presId="urn:microsoft.com/office/officeart/2005/8/layout/cycle5"/>
    <dgm:cxn modelId="{99A37C2E-B1C8-47AC-B9E4-E00397AEE8C2}" type="presOf" srcId="{7960A6AB-F586-4B0D-BB54-F0AE7CBF567A}" destId="{D262A4FA-1606-4108-BF64-09EF53791FAD}" srcOrd="0" destOrd="0" presId="urn:microsoft.com/office/officeart/2005/8/layout/cycle5"/>
    <dgm:cxn modelId="{BCAD0435-0EB1-4E2A-B562-393252FE066A}" type="presOf" srcId="{D17A28F4-C243-41A6-A255-881475BFC458}" destId="{679B2A0D-842C-4689-997A-A4E5527C0574}" srcOrd="0" destOrd="0" presId="urn:microsoft.com/office/officeart/2005/8/layout/cycle5"/>
    <dgm:cxn modelId="{EB42A736-3D1D-4A03-89F6-2AA995347C7B}" type="presOf" srcId="{B7025C23-7FC2-42E9-A6BE-4C8D002D21A0}" destId="{CCEE6AE1-0DF2-4B7C-A262-7584B260244F}" srcOrd="0" destOrd="0" presId="urn:microsoft.com/office/officeart/2005/8/layout/cycle5"/>
    <dgm:cxn modelId="{9B780A5D-EE0A-44D3-AD9E-9A78D71C2C77}" srcId="{7960A6AB-F586-4B0D-BB54-F0AE7CBF567A}" destId="{10DCC64E-2FBD-4F57-801E-FBB7D370E542}" srcOrd="1" destOrd="0" parTransId="{F6000926-6470-47F4-8644-376B6B20EFD7}" sibTransId="{B385BA43-AE41-40AA-B651-77C22FC8F5FC}"/>
    <dgm:cxn modelId="{0CB65153-B189-43C9-B9E6-44C0B082A305}" srcId="{7960A6AB-F586-4B0D-BB54-F0AE7CBF567A}" destId="{05B96BCD-10E6-4F44-9D11-0D4F25B3382C}" srcOrd="5" destOrd="0" parTransId="{6F94924C-24C3-4288-9660-A9C0E9E9346E}" sibTransId="{C811E363-26D8-4957-A364-373895757FE4}"/>
    <dgm:cxn modelId="{96E0DD75-DD8B-405B-8960-CA87CD6891B4}" type="presOf" srcId="{A761193A-1F36-40C9-9EC2-C1475C41A6CE}" destId="{F958DAF1-4531-4F5E-A206-0123D26EADEB}" srcOrd="0" destOrd="0" presId="urn:microsoft.com/office/officeart/2005/8/layout/cycle5"/>
    <dgm:cxn modelId="{8C25C586-43F4-415A-AB26-EDE111B4E86E}" type="presOf" srcId="{B385BA43-AE41-40AA-B651-77C22FC8F5FC}" destId="{27F40442-4F30-4760-AA05-CA03358BB36B}" srcOrd="0" destOrd="0" presId="urn:microsoft.com/office/officeart/2005/8/layout/cycle5"/>
    <dgm:cxn modelId="{9BD0BC88-682B-4436-8BA6-677FABFA39CD}" srcId="{7960A6AB-F586-4B0D-BB54-F0AE7CBF567A}" destId="{CCB3A1C7-E258-47C2-803A-1CDBD9C9555B}" srcOrd="3" destOrd="0" parTransId="{7A528E06-7339-4E4E-BC8D-B154F2A55385}" sibTransId="{A761193A-1F36-40C9-9EC2-C1475C41A6CE}"/>
    <dgm:cxn modelId="{A04EEC92-4381-4379-933A-802E1658C759}" type="presOf" srcId="{C811E363-26D8-4957-A364-373895757FE4}" destId="{879B4F92-01E9-4064-A3E5-3C210F5CF455}" srcOrd="0" destOrd="0" presId="urn:microsoft.com/office/officeart/2005/8/layout/cycle5"/>
    <dgm:cxn modelId="{4E9D3B97-7DA3-4280-B9C6-58683BF14975}" type="presOf" srcId="{15510C2D-2C43-4EFA-9600-3D805E7307E0}" destId="{62B9745C-0712-49F9-8506-C023231FA078}" srcOrd="0" destOrd="0" presId="urn:microsoft.com/office/officeart/2005/8/layout/cycle5"/>
    <dgm:cxn modelId="{3EDD76A6-44DC-4A76-ADB2-C2A91DEDF27D}" srcId="{7960A6AB-F586-4B0D-BB54-F0AE7CBF567A}" destId="{B7025C23-7FC2-42E9-A6BE-4C8D002D21A0}" srcOrd="7" destOrd="0" parTransId="{8ED49ACD-55B3-414C-8772-1BB7AD56416E}" sibTransId="{CBE99473-45F1-4345-88F8-8C4CBB47FA29}"/>
    <dgm:cxn modelId="{AD0073BE-6F71-486B-B05D-88DCE0099FD6}" type="presOf" srcId="{6F8025EB-98F8-457A-A096-9870BA7238BD}" destId="{A7A92B2F-F255-4CCD-ABE4-7E1E31CD3BD0}" srcOrd="0" destOrd="0" presId="urn:microsoft.com/office/officeart/2005/8/layout/cycle5"/>
    <dgm:cxn modelId="{EC6608C8-18D7-4D4D-80E3-C2CFEEF259F2}" srcId="{7960A6AB-F586-4B0D-BB54-F0AE7CBF567A}" destId="{15510C2D-2C43-4EFA-9600-3D805E7307E0}" srcOrd="0" destOrd="0" parTransId="{70287454-5D68-45D4-9FA6-FC152C724292}" sibTransId="{93C14127-64FA-4BF9-A650-053AB1E2BAD3}"/>
    <dgm:cxn modelId="{63D6AEC8-DB23-44B5-9CE5-D59C4E5586E2}" type="presOf" srcId="{10DCC64E-2FBD-4F57-801E-FBB7D370E542}" destId="{FCF0E2B8-EE4D-4449-8578-C2EA9F85317B}" srcOrd="0" destOrd="0" presId="urn:microsoft.com/office/officeart/2005/8/layout/cycle5"/>
    <dgm:cxn modelId="{A1B048CD-7150-4160-8D69-C22F6F5BE6B5}" type="presOf" srcId="{1A390E96-9B53-4705-8BCF-8A5E989C968E}" destId="{E2B39329-D669-458A-A2CE-08145FD1DF0B}" srcOrd="0" destOrd="0" presId="urn:microsoft.com/office/officeart/2005/8/layout/cycle5"/>
    <dgm:cxn modelId="{7CEAE2CD-3EEE-4AD8-979B-04CF201B61A1}" type="presOf" srcId="{196D9D10-5356-4FE1-961E-8650B9B27037}" destId="{D5B912AC-EFA7-4108-BD29-9002D149C277}" srcOrd="0" destOrd="0" presId="urn:microsoft.com/office/officeart/2005/8/layout/cycle5"/>
    <dgm:cxn modelId="{22200FE0-0B80-419D-BD18-F73163BD4D41}" srcId="{7960A6AB-F586-4B0D-BB54-F0AE7CBF567A}" destId="{6F8025EB-98F8-457A-A096-9870BA7238BD}" srcOrd="4" destOrd="0" parTransId="{5D00D637-2DFE-4AF8-9B47-A0DB699C8BC8}" sibTransId="{196D9D10-5356-4FE1-961E-8650B9B27037}"/>
    <dgm:cxn modelId="{DE189DE6-8417-4C24-880E-A0C94D482783}" type="presOf" srcId="{CCB3A1C7-E258-47C2-803A-1CDBD9C9555B}" destId="{4B654FB3-9807-40B6-9125-A547DD42DEAD}" srcOrd="0" destOrd="0" presId="urn:microsoft.com/office/officeart/2005/8/layout/cycle5"/>
    <dgm:cxn modelId="{0FEC00E8-D855-4318-B924-04C78AA7FF2B}" srcId="{7960A6AB-F586-4B0D-BB54-F0AE7CBF567A}" destId="{D17A28F4-C243-41A6-A255-881475BFC458}" srcOrd="2" destOrd="0" parTransId="{9CEBB96F-542B-4ACF-94A5-EF9F394D3AED}" sibTransId="{681FC08A-F1C4-4936-B68C-A9020F26C49E}"/>
    <dgm:cxn modelId="{CA0069EC-18B1-412D-A960-4670529CDCFC}" srcId="{7960A6AB-F586-4B0D-BB54-F0AE7CBF567A}" destId="{4C971E11-EAAC-4B0B-A65C-2D5D1AADA26B}" srcOrd="6" destOrd="0" parTransId="{ACE40478-3A9B-473C-B4E4-71581091E469}" sibTransId="{1A390E96-9B53-4705-8BCF-8A5E989C968E}"/>
    <dgm:cxn modelId="{43483DFB-DC5F-419A-9658-BECD1C7050BD}" type="presOf" srcId="{681FC08A-F1C4-4936-B68C-A9020F26C49E}" destId="{9C53F065-5E06-4852-87A7-ACC48804F38E}" srcOrd="0" destOrd="0" presId="urn:microsoft.com/office/officeart/2005/8/layout/cycle5"/>
    <dgm:cxn modelId="{4F4464CB-1612-4445-AD2A-2776683C1174}" type="presParOf" srcId="{D262A4FA-1606-4108-BF64-09EF53791FAD}" destId="{62B9745C-0712-49F9-8506-C023231FA078}" srcOrd="0" destOrd="0" presId="urn:microsoft.com/office/officeart/2005/8/layout/cycle5"/>
    <dgm:cxn modelId="{0A118990-B9B7-41AC-9F2A-0FF15978F1BD}" type="presParOf" srcId="{D262A4FA-1606-4108-BF64-09EF53791FAD}" destId="{AF7DD3D6-3542-4364-B767-C61B033DC8CD}" srcOrd="1" destOrd="0" presId="urn:microsoft.com/office/officeart/2005/8/layout/cycle5"/>
    <dgm:cxn modelId="{AB23A142-E67C-4B5B-83F5-7E96E88A7721}" type="presParOf" srcId="{D262A4FA-1606-4108-BF64-09EF53791FAD}" destId="{1B3587B2-8565-48BD-A73E-3CBB980B61D2}" srcOrd="2" destOrd="0" presId="urn:microsoft.com/office/officeart/2005/8/layout/cycle5"/>
    <dgm:cxn modelId="{E091D34A-C421-474E-A9B1-A53530424877}" type="presParOf" srcId="{D262A4FA-1606-4108-BF64-09EF53791FAD}" destId="{FCF0E2B8-EE4D-4449-8578-C2EA9F85317B}" srcOrd="3" destOrd="0" presId="urn:microsoft.com/office/officeart/2005/8/layout/cycle5"/>
    <dgm:cxn modelId="{4AA4D3A8-EC59-4796-9F68-D8D566D11E76}" type="presParOf" srcId="{D262A4FA-1606-4108-BF64-09EF53791FAD}" destId="{3888181E-699C-4913-8D99-6FCC6163AC3A}" srcOrd="4" destOrd="0" presId="urn:microsoft.com/office/officeart/2005/8/layout/cycle5"/>
    <dgm:cxn modelId="{337317FB-7795-4642-9109-1D030F148AA3}" type="presParOf" srcId="{D262A4FA-1606-4108-BF64-09EF53791FAD}" destId="{27F40442-4F30-4760-AA05-CA03358BB36B}" srcOrd="5" destOrd="0" presId="urn:microsoft.com/office/officeart/2005/8/layout/cycle5"/>
    <dgm:cxn modelId="{984358E6-AE40-48A9-9E9B-077482E4F5E6}" type="presParOf" srcId="{D262A4FA-1606-4108-BF64-09EF53791FAD}" destId="{679B2A0D-842C-4689-997A-A4E5527C0574}" srcOrd="6" destOrd="0" presId="urn:microsoft.com/office/officeart/2005/8/layout/cycle5"/>
    <dgm:cxn modelId="{72778FFB-83C5-4F7D-9A6F-77D2096C1B83}" type="presParOf" srcId="{D262A4FA-1606-4108-BF64-09EF53791FAD}" destId="{C514333F-D297-4AA3-B902-A5E801B61268}" srcOrd="7" destOrd="0" presId="urn:microsoft.com/office/officeart/2005/8/layout/cycle5"/>
    <dgm:cxn modelId="{B7EC4CAE-EEA2-4129-B7CD-C039EB4DB081}" type="presParOf" srcId="{D262A4FA-1606-4108-BF64-09EF53791FAD}" destId="{9C53F065-5E06-4852-87A7-ACC48804F38E}" srcOrd="8" destOrd="0" presId="urn:microsoft.com/office/officeart/2005/8/layout/cycle5"/>
    <dgm:cxn modelId="{F847B3F6-E24E-4B7D-A052-0054D5F59C40}" type="presParOf" srcId="{D262A4FA-1606-4108-BF64-09EF53791FAD}" destId="{4B654FB3-9807-40B6-9125-A547DD42DEAD}" srcOrd="9" destOrd="0" presId="urn:microsoft.com/office/officeart/2005/8/layout/cycle5"/>
    <dgm:cxn modelId="{899BFECC-FF96-4F02-A549-804C01CD638C}" type="presParOf" srcId="{D262A4FA-1606-4108-BF64-09EF53791FAD}" destId="{1A84AFD4-8A3C-4CCA-8809-EB0A26DE7436}" srcOrd="10" destOrd="0" presId="urn:microsoft.com/office/officeart/2005/8/layout/cycle5"/>
    <dgm:cxn modelId="{7CD301FB-749E-446A-A543-C3761E3EE4E8}" type="presParOf" srcId="{D262A4FA-1606-4108-BF64-09EF53791FAD}" destId="{F958DAF1-4531-4F5E-A206-0123D26EADEB}" srcOrd="11" destOrd="0" presId="urn:microsoft.com/office/officeart/2005/8/layout/cycle5"/>
    <dgm:cxn modelId="{BF26A539-B2D0-434D-81F1-2E3AEAD39F9E}" type="presParOf" srcId="{D262A4FA-1606-4108-BF64-09EF53791FAD}" destId="{A7A92B2F-F255-4CCD-ABE4-7E1E31CD3BD0}" srcOrd="12" destOrd="0" presId="urn:microsoft.com/office/officeart/2005/8/layout/cycle5"/>
    <dgm:cxn modelId="{91B28469-45C8-4B08-BA5E-BF3B8D4401FA}" type="presParOf" srcId="{D262A4FA-1606-4108-BF64-09EF53791FAD}" destId="{7A733C22-A6BB-4D56-A2D3-2DEAB3DD6425}" srcOrd="13" destOrd="0" presId="urn:microsoft.com/office/officeart/2005/8/layout/cycle5"/>
    <dgm:cxn modelId="{B9E77E8A-ACA0-4420-90FC-F9EB4ACBE5A5}" type="presParOf" srcId="{D262A4FA-1606-4108-BF64-09EF53791FAD}" destId="{D5B912AC-EFA7-4108-BD29-9002D149C277}" srcOrd="14" destOrd="0" presId="urn:microsoft.com/office/officeart/2005/8/layout/cycle5"/>
    <dgm:cxn modelId="{406D43B3-4EAF-4D91-A6E3-494EDD0A503B}" type="presParOf" srcId="{D262A4FA-1606-4108-BF64-09EF53791FAD}" destId="{3A3A5A65-BB36-4588-8AC8-B3D30F272E5F}" srcOrd="15" destOrd="0" presId="urn:microsoft.com/office/officeart/2005/8/layout/cycle5"/>
    <dgm:cxn modelId="{3BF479DA-45DC-41FC-BD6A-645F5D50A67E}" type="presParOf" srcId="{D262A4FA-1606-4108-BF64-09EF53791FAD}" destId="{F88526B2-339B-40A0-8D51-98110988E4F8}" srcOrd="16" destOrd="0" presId="urn:microsoft.com/office/officeart/2005/8/layout/cycle5"/>
    <dgm:cxn modelId="{87BEC277-F16C-4B55-A3F9-C6ADE4C7ED70}" type="presParOf" srcId="{D262A4FA-1606-4108-BF64-09EF53791FAD}" destId="{879B4F92-01E9-4064-A3E5-3C210F5CF455}" srcOrd="17" destOrd="0" presId="urn:microsoft.com/office/officeart/2005/8/layout/cycle5"/>
    <dgm:cxn modelId="{86B22FA6-BDC8-4CBF-B5A1-7AA2EA7F30D0}" type="presParOf" srcId="{D262A4FA-1606-4108-BF64-09EF53791FAD}" destId="{4664647E-2582-4B53-980F-DD10A4C2C850}" srcOrd="18" destOrd="0" presId="urn:microsoft.com/office/officeart/2005/8/layout/cycle5"/>
    <dgm:cxn modelId="{A8B647F8-9F7C-4A54-BE04-8AC72B401C22}" type="presParOf" srcId="{D262A4FA-1606-4108-BF64-09EF53791FAD}" destId="{05DF784F-0BF2-42B5-97F5-EC58DB6541EB}" srcOrd="19" destOrd="0" presId="urn:microsoft.com/office/officeart/2005/8/layout/cycle5"/>
    <dgm:cxn modelId="{38473B37-E441-42B1-8B2F-7F60F7AA1C28}" type="presParOf" srcId="{D262A4FA-1606-4108-BF64-09EF53791FAD}" destId="{E2B39329-D669-458A-A2CE-08145FD1DF0B}" srcOrd="20" destOrd="0" presId="urn:microsoft.com/office/officeart/2005/8/layout/cycle5"/>
    <dgm:cxn modelId="{0A56CEB7-9DB4-4BCD-BD04-40FCBA6FE962}" type="presParOf" srcId="{D262A4FA-1606-4108-BF64-09EF53791FAD}" destId="{CCEE6AE1-0DF2-4B7C-A262-7584B260244F}" srcOrd="21" destOrd="0" presId="urn:microsoft.com/office/officeart/2005/8/layout/cycle5"/>
    <dgm:cxn modelId="{1426235E-1BB1-4F44-A8D0-506B1E6A1628}" type="presParOf" srcId="{D262A4FA-1606-4108-BF64-09EF53791FAD}" destId="{5B235406-B5F4-4370-B280-D42426394012}" srcOrd="22" destOrd="0" presId="urn:microsoft.com/office/officeart/2005/8/layout/cycle5"/>
    <dgm:cxn modelId="{F66E3BD1-0CC0-40D9-B7AE-997EE6387DC4}" type="presParOf" srcId="{D262A4FA-1606-4108-BF64-09EF53791FAD}" destId="{CA428662-1F67-4F5A-8E73-262643B4F679}" srcOrd="23" destOrd="0" presId="urn:microsoft.com/office/officeart/2005/8/layout/cycle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F42D8A-9A92-4408-B6D6-E0B84A7342A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l-GR"/>
        </a:p>
      </dgm:t>
    </dgm:pt>
    <dgm:pt modelId="{BCCCB9C0-4CC6-4F50-8E7C-C59A4E61FB35}">
      <dgm:prSet phldrT="[Text]" custT="1"/>
      <dgm:spPr/>
      <dgm:t>
        <a:bodyPr/>
        <a:lstStyle/>
        <a:p>
          <a:r>
            <a:rPr lang="en-US" sz="1200" b="1">
              <a:latin typeface="MS Gothic" panose="020B0609070205080204" pitchFamily="49" charset="-128"/>
              <a:ea typeface="MS Gothic" panose="020B0609070205080204" pitchFamily="49" charset="-128"/>
            </a:rPr>
            <a:t>In-person Meetings</a:t>
          </a:r>
          <a:endParaRPr lang="el-GR" sz="1200" b="1">
            <a:latin typeface="MS Gothic" panose="020B0609070205080204" pitchFamily="49" charset="-128"/>
            <a:ea typeface="MS Gothic" panose="020B0609070205080204" pitchFamily="49" charset="-128"/>
          </a:endParaRPr>
        </a:p>
      </dgm:t>
    </dgm:pt>
    <dgm:pt modelId="{3496B386-78ED-4167-B386-0893A86BB58F}" type="parTrans" cxnId="{CDADF60B-6D58-436A-BA8C-C3BAE4C59E16}">
      <dgm:prSet/>
      <dgm:spPr/>
      <dgm:t>
        <a:bodyPr/>
        <a:lstStyle/>
        <a:p>
          <a:endParaRPr lang="el-GR"/>
        </a:p>
      </dgm:t>
    </dgm:pt>
    <dgm:pt modelId="{FDD631C6-4BB3-483D-AD71-714BD98749B3}" type="sibTrans" cxnId="{CDADF60B-6D58-436A-BA8C-C3BAE4C59E16}">
      <dgm:prSet/>
      <dgm:spPr/>
      <dgm:t>
        <a:bodyPr/>
        <a:lstStyle/>
        <a:p>
          <a:endParaRPr lang="el-GR"/>
        </a:p>
      </dgm:t>
    </dgm:pt>
    <dgm:pt modelId="{BB5DBDC5-130F-407B-B6CA-AABC724FD567}">
      <dgm:prSet phldrT="[Text]" custT="1"/>
      <dgm:spPr/>
      <dgm:t>
        <a:bodyPr/>
        <a:lstStyle/>
        <a:p>
          <a:pPr algn="ctr"/>
          <a:r>
            <a:rPr lang="en-US" sz="1000">
              <a:latin typeface="MS Gothic" panose="020B0609070205080204" pitchFamily="49" charset="-128"/>
              <a:ea typeface="MS Gothic" panose="020B0609070205080204" pitchFamily="49" charset="-128"/>
            </a:rPr>
            <a:t>Who, Where, When, Subject</a:t>
          </a:r>
          <a:endParaRPr lang="el-GR" sz="1000">
            <a:latin typeface="MS Gothic" panose="020B0609070205080204" pitchFamily="49" charset="-128"/>
            <a:ea typeface="MS Gothic" panose="020B0609070205080204" pitchFamily="49" charset="-128"/>
          </a:endParaRPr>
        </a:p>
      </dgm:t>
    </dgm:pt>
    <dgm:pt modelId="{ADEBFACC-55BA-4B91-A6C4-C063B143F6C4}" type="parTrans" cxnId="{0D88FD35-469A-4201-AC33-314544230C97}">
      <dgm:prSet/>
      <dgm:spPr/>
      <dgm:t>
        <a:bodyPr/>
        <a:lstStyle/>
        <a:p>
          <a:endParaRPr lang="el-GR"/>
        </a:p>
      </dgm:t>
    </dgm:pt>
    <dgm:pt modelId="{25F65815-DD25-44FA-9661-18C694472DF6}" type="sibTrans" cxnId="{0D88FD35-469A-4201-AC33-314544230C97}">
      <dgm:prSet/>
      <dgm:spPr/>
      <dgm:t>
        <a:bodyPr/>
        <a:lstStyle/>
        <a:p>
          <a:endParaRPr lang="el-GR"/>
        </a:p>
      </dgm:t>
    </dgm:pt>
    <dgm:pt modelId="{96E028B7-BB35-47D2-B733-2479B15833F3}">
      <dgm:prSet phldrT="[Text]" custT="1"/>
      <dgm:spPr/>
      <dgm:t>
        <a:bodyPr/>
        <a:lstStyle/>
        <a:p>
          <a:r>
            <a:rPr lang="en-US" sz="1200" b="1">
              <a:latin typeface="MS Gothic" panose="020B0609070205080204" pitchFamily="49" charset="-128"/>
              <a:ea typeface="MS Gothic" panose="020B0609070205080204" pitchFamily="49" charset="-128"/>
            </a:rPr>
            <a:t>Focus Groups</a:t>
          </a:r>
          <a:endParaRPr lang="el-GR" sz="1200" b="1">
            <a:latin typeface="MS Gothic" panose="020B0609070205080204" pitchFamily="49" charset="-128"/>
            <a:ea typeface="MS Gothic" panose="020B0609070205080204" pitchFamily="49" charset="-128"/>
          </a:endParaRPr>
        </a:p>
      </dgm:t>
    </dgm:pt>
    <dgm:pt modelId="{4D6C8FEE-2839-444C-83B2-3B812AB738F7}" type="parTrans" cxnId="{6B4EC7D8-06D3-4052-8A80-78E261181ED2}">
      <dgm:prSet/>
      <dgm:spPr/>
      <dgm:t>
        <a:bodyPr/>
        <a:lstStyle/>
        <a:p>
          <a:endParaRPr lang="el-GR"/>
        </a:p>
      </dgm:t>
    </dgm:pt>
    <dgm:pt modelId="{430E4D73-3B1E-41FA-AEF8-95567274BD72}" type="sibTrans" cxnId="{6B4EC7D8-06D3-4052-8A80-78E261181ED2}">
      <dgm:prSet/>
      <dgm:spPr/>
      <dgm:t>
        <a:bodyPr/>
        <a:lstStyle/>
        <a:p>
          <a:endParaRPr lang="el-GR"/>
        </a:p>
      </dgm:t>
    </dgm:pt>
    <dgm:pt modelId="{E065A580-C431-4FE4-9F46-EAD975187A38}">
      <dgm:prSet phldrT="[Text]" custT="1"/>
      <dgm:spPr/>
      <dgm:t>
        <a:bodyPr/>
        <a:lstStyle/>
        <a:p>
          <a:pPr algn="ctr"/>
          <a:r>
            <a:rPr lang="en-US" sz="1000">
              <a:latin typeface="MS Gothic" panose="020B0609070205080204" pitchFamily="49" charset="-128"/>
              <a:ea typeface="MS Gothic" panose="020B0609070205080204" pitchFamily="49" charset="-128"/>
            </a:rPr>
            <a:t>Who, Where, When, How, Subject </a:t>
          </a:r>
          <a:endParaRPr lang="el-GR" sz="1000">
            <a:latin typeface="MS Gothic" panose="020B0609070205080204" pitchFamily="49" charset="-128"/>
            <a:ea typeface="MS Gothic" panose="020B0609070205080204" pitchFamily="49" charset="-128"/>
          </a:endParaRPr>
        </a:p>
      </dgm:t>
    </dgm:pt>
    <dgm:pt modelId="{17690BCA-3145-457C-8E99-F08173EFBA9B}" type="parTrans" cxnId="{63BB9071-DCB7-485F-BE5C-0F777EA3C25A}">
      <dgm:prSet/>
      <dgm:spPr/>
      <dgm:t>
        <a:bodyPr/>
        <a:lstStyle/>
        <a:p>
          <a:endParaRPr lang="el-GR"/>
        </a:p>
      </dgm:t>
    </dgm:pt>
    <dgm:pt modelId="{2CF83837-5812-4490-B170-96932E07EFD7}" type="sibTrans" cxnId="{63BB9071-DCB7-485F-BE5C-0F777EA3C25A}">
      <dgm:prSet/>
      <dgm:spPr/>
      <dgm:t>
        <a:bodyPr/>
        <a:lstStyle/>
        <a:p>
          <a:endParaRPr lang="el-GR"/>
        </a:p>
      </dgm:t>
    </dgm:pt>
    <dgm:pt modelId="{9356C2E2-9283-4BC3-840A-9226245F5E98}">
      <dgm:prSet phldrT="[Text]" custT="1"/>
      <dgm:spPr/>
      <dgm:t>
        <a:bodyPr/>
        <a:lstStyle/>
        <a:p>
          <a:r>
            <a:rPr lang="en-US" sz="1200" b="1">
              <a:latin typeface="MS Gothic" panose="020B0609070205080204" pitchFamily="49" charset="-128"/>
              <a:ea typeface="MS Gothic" panose="020B0609070205080204" pitchFamily="49" charset="-128"/>
            </a:rPr>
            <a:t>Social Media</a:t>
          </a:r>
          <a:endParaRPr lang="el-GR" sz="1200" b="1">
            <a:latin typeface="MS Gothic" panose="020B0609070205080204" pitchFamily="49" charset="-128"/>
            <a:ea typeface="MS Gothic" panose="020B0609070205080204" pitchFamily="49" charset="-128"/>
          </a:endParaRPr>
        </a:p>
      </dgm:t>
    </dgm:pt>
    <dgm:pt modelId="{4D35B1E8-A776-4041-AAA2-03C7F8AB1066}" type="parTrans" cxnId="{DE30BBFC-716E-4BEA-B20E-F020002DF9DE}">
      <dgm:prSet/>
      <dgm:spPr/>
      <dgm:t>
        <a:bodyPr/>
        <a:lstStyle/>
        <a:p>
          <a:endParaRPr lang="el-GR"/>
        </a:p>
      </dgm:t>
    </dgm:pt>
    <dgm:pt modelId="{0D48B001-B154-4285-830E-15AF07A774DB}" type="sibTrans" cxnId="{DE30BBFC-716E-4BEA-B20E-F020002DF9DE}">
      <dgm:prSet/>
      <dgm:spPr/>
      <dgm:t>
        <a:bodyPr/>
        <a:lstStyle/>
        <a:p>
          <a:endParaRPr lang="el-GR"/>
        </a:p>
      </dgm:t>
    </dgm:pt>
    <dgm:pt modelId="{2E5DBA12-C27B-4120-9CD7-1964CA353D12}">
      <dgm:prSet phldrT="[Text]" custT="1"/>
      <dgm:spPr/>
      <dgm:t>
        <a:bodyPr/>
        <a:lstStyle/>
        <a:p>
          <a:pPr algn="ctr"/>
          <a:r>
            <a:rPr lang="en-US" sz="1000">
              <a:latin typeface="MS Gothic" panose="020B0609070205080204" pitchFamily="49" charset="-128"/>
              <a:ea typeface="MS Gothic" panose="020B0609070205080204" pitchFamily="49" charset="-128"/>
            </a:rPr>
            <a:t>Who, Where, When, How</a:t>
          </a:r>
          <a:r>
            <a:rPr lang="el-GR" sz="1000">
              <a:latin typeface="MS Gothic" panose="020B0609070205080204" pitchFamily="49" charset="-128"/>
              <a:ea typeface="MS Gothic" panose="020B0609070205080204" pitchFamily="49" charset="-128"/>
            </a:rPr>
            <a:t>, </a:t>
          </a:r>
          <a:r>
            <a:rPr lang="en-US" sz="1000">
              <a:latin typeface="MS Gothic" panose="020B0609070205080204" pitchFamily="49" charset="-128"/>
              <a:ea typeface="MS Gothic" panose="020B0609070205080204" pitchFamily="49" charset="-128"/>
            </a:rPr>
            <a:t>What</a:t>
          </a:r>
          <a:endParaRPr lang="el-GR" sz="1000">
            <a:latin typeface="MS Gothic" panose="020B0609070205080204" pitchFamily="49" charset="-128"/>
            <a:ea typeface="MS Gothic" panose="020B0609070205080204" pitchFamily="49" charset="-128"/>
          </a:endParaRPr>
        </a:p>
      </dgm:t>
    </dgm:pt>
    <dgm:pt modelId="{4161EA21-88A4-4263-A9BD-9A594DE36FA1}" type="sibTrans" cxnId="{1282BA74-E59B-4610-BAA6-F58594E8D982}">
      <dgm:prSet/>
      <dgm:spPr/>
      <dgm:t>
        <a:bodyPr/>
        <a:lstStyle/>
        <a:p>
          <a:endParaRPr lang="el-GR"/>
        </a:p>
      </dgm:t>
    </dgm:pt>
    <dgm:pt modelId="{BC03041D-286A-463C-95AB-23023757763C}" type="parTrans" cxnId="{1282BA74-E59B-4610-BAA6-F58594E8D982}">
      <dgm:prSet/>
      <dgm:spPr/>
      <dgm:t>
        <a:bodyPr/>
        <a:lstStyle/>
        <a:p>
          <a:endParaRPr lang="el-GR"/>
        </a:p>
      </dgm:t>
    </dgm:pt>
    <dgm:pt modelId="{348A77B6-92C4-4F1C-B85E-84EE4ADABAA4}" type="pres">
      <dgm:prSet presAssocID="{48F42D8A-9A92-4408-B6D6-E0B84A7342A8}" presName="Name0" presStyleCnt="0">
        <dgm:presLayoutVars>
          <dgm:dir/>
          <dgm:animLvl val="lvl"/>
          <dgm:resizeHandles val="exact"/>
        </dgm:presLayoutVars>
      </dgm:prSet>
      <dgm:spPr/>
    </dgm:pt>
    <dgm:pt modelId="{1BE2C4B2-F123-4C76-959C-D2691E228745}" type="pres">
      <dgm:prSet presAssocID="{BCCCB9C0-4CC6-4F50-8E7C-C59A4E61FB35}" presName="linNode" presStyleCnt="0"/>
      <dgm:spPr/>
    </dgm:pt>
    <dgm:pt modelId="{477D6E48-BEA7-4392-AF5F-0707F638449F}" type="pres">
      <dgm:prSet presAssocID="{BCCCB9C0-4CC6-4F50-8E7C-C59A4E61FB35}" presName="parentText" presStyleLbl="node1" presStyleIdx="0" presStyleCnt="3">
        <dgm:presLayoutVars>
          <dgm:chMax val="1"/>
          <dgm:bulletEnabled val="1"/>
        </dgm:presLayoutVars>
      </dgm:prSet>
      <dgm:spPr/>
    </dgm:pt>
    <dgm:pt modelId="{3DD95CFB-70E3-4870-A238-8E9DDF71022D}" type="pres">
      <dgm:prSet presAssocID="{BCCCB9C0-4CC6-4F50-8E7C-C59A4E61FB35}" presName="descendantText" presStyleLbl="alignAccFollowNode1" presStyleIdx="0" presStyleCnt="3">
        <dgm:presLayoutVars>
          <dgm:bulletEnabled val="1"/>
        </dgm:presLayoutVars>
      </dgm:prSet>
      <dgm:spPr/>
    </dgm:pt>
    <dgm:pt modelId="{923FBBC9-6453-4AF8-B6CB-67125C2B5A62}" type="pres">
      <dgm:prSet presAssocID="{FDD631C6-4BB3-483D-AD71-714BD98749B3}" presName="sp" presStyleCnt="0"/>
      <dgm:spPr/>
    </dgm:pt>
    <dgm:pt modelId="{2FA02D28-A0E8-4A14-B4A9-7CC3585622C0}" type="pres">
      <dgm:prSet presAssocID="{96E028B7-BB35-47D2-B733-2479B15833F3}" presName="linNode" presStyleCnt="0"/>
      <dgm:spPr/>
    </dgm:pt>
    <dgm:pt modelId="{02107B44-DCBC-46BF-AFB8-08DF638ADFCE}" type="pres">
      <dgm:prSet presAssocID="{96E028B7-BB35-47D2-B733-2479B15833F3}" presName="parentText" presStyleLbl="node1" presStyleIdx="1" presStyleCnt="3">
        <dgm:presLayoutVars>
          <dgm:chMax val="1"/>
          <dgm:bulletEnabled val="1"/>
        </dgm:presLayoutVars>
      </dgm:prSet>
      <dgm:spPr/>
    </dgm:pt>
    <dgm:pt modelId="{6B90E95A-E4A5-4546-A7E9-4545D5474BCA}" type="pres">
      <dgm:prSet presAssocID="{96E028B7-BB35-47D2-B733-2479B15833F3}" presName="descendantText" presStyleLbl="alignAccFollowNode1" presStyleIdx="1" presStyleCnt="3">
        <dgm:presLayoutVars>
          <dgm:bulletEnabled val="1"/>
        </dgm:presLayoutVars>
      </dgm:prSet>
      <dgm:spPr/>
    </dgm:pt>
    <dgm:pt modelId="{B32C0381-83EC-4C46-AA94-A2AC8E0CE3CC}" type="pres">
      <dgm:prSet presAssocID="{430E4D73-3B1E-41FA-AEF8-95567274BD72}" presName="sp" presStyleCnt="0"/>
      <dgm:spPr/>
    </dgm:pt>
    <dgm:pt modelId="{632EFF8C-58AA-471C-8579-BF214485275E}" type="pres">
      <dgm:prSet presAssocID="{9356C2E2-9283-4BC3-840A-9226245F5E98}" presName="linNode" presStyleCnt="0"/>
      <dgm:spPr/>
    </dgm:pt>
    <dgm:pt modelId="{49D295ED-A66C-49AC-A79F-5367AFD2876D}" type="pres">
      <dgm:prSet presAssocID="{9356C2E2-9283-4BC3-840A-9226245F5E98}" presName="parentText" presStyleLbl="node1" presStyleIdx="2" presStyleCnt="3">
        <dgm:presLayoutVars>
          <dgm:chMax val="1"/>
          <dgm:bulletEnabled val="1"/>
        </dgm:presLayoutVars>
      </dgm:prSet>
      <dgm:spPr/>
    </dgm:pt>
    <dgm:pt modelId="{A177D4B9-61D7-4F16-A5EE-AEBB71B23CF6}" type="pres">
      <dgm:prSet presAssocID="{9356C2E2-9283-4BC3-840A-9226245F5E98}" presName="descendantText" presStyleLbl="alignAccFollowNode1" presStyleIdx="2" presStyleCnt="3">
        <dgm:presLayoutVars>
          <dgm:bulletEnabled val="1"/>
        </dgm:presLayoutVars>
      </dgm:prSet>
      <dgm:spPr/>
    </dgm:pt>
  </dgm:ptLst>
  <dgm:cxnLst>
    <dgm:cxn modelId="{CDADF60B-6D58-436A-BA8C-C3BAE4C59E16}" srcId="{48F42D8A-9A92-4408-B6D6-E0B84A7342A8}" destId="{BCCCB9C0-4CC6-4F50-8E7C-C59A4E61FB35}" srcOrd="0" destOrd="0" parTransId="{3496B386-78ED-4167-B386-0893A86BB58F}" sibTransId="{FDD631C6-4BB3-483D-AD71-714BD98749B3}"/>
    <dgm:cxn modelId="{0D88FD35-469A-4201-AC33-314544230C97}" srcId="{BCCCB9C0-4CC6-4F50-8E7C-C59A4E61FB35}" destId="{BB5DBDC5-130F-407B-B6CA-AABC724FD567}" srcOrd="0" destOrd="0" parTransId="{ADEBFACC-55BA-4B91-A6C4-C063B143F6C4}" sibTransId="{25F65815-DD25-44FA-9661-18C694472DF6}"/>
    <dgm:cxn modelId="{CC0E7750-604D-4E5E-B348-1D786B411078}" type="presOf" srcId="{BB5DBDC5-130F-407B-B6CA-AABC724FD567}" destId="{3DD95CFB-70E3-4870-A238-8E9DDF71022D}" srcOrd="0" destOrd="0" presId="urn:microsoft.com/office/officeart/2005/8/layout/vList5"/>
    <dgm:cxn modelId="{63BB9071-DCB7-485F-BE5C-0F777EA3C25A}" srcId="{96E028B7-BB35-47D2-B733-2479B15833F3}" destId="{E065A580-C431-4FE4-9F46-EAD975187A38}" srcOrd="0" destOrd="0" parTransId="{17690BCA-3145-457C-8E99-F08173EFBA9B}" sibTransId="{2CF83837-5812-4490-B170-96932E07EFD7}"/>
    <dgm:cxn modelId="{1282BA74-E59B-4610-BAA6-F58594E8D982}" srcId="{9356C2E2-9283-4BC3-840A-9226245F5E98}" destId="{2E5DBA12-C27B-4120-9CD7-1964CA353D12}" srcOrd="0" destOrd="0" parTransId="{BC03041D-286A-463C-95AB-23023757763C}" sibTransId="{4161EA21-88A4-4263-A9BD-9A594DE36FA1}"/>
    <dgm:cxn modelId="{31273A82-F7C3-4CF8-A4FD-758B203EBB07}" type="presOf" srcId="{2E5DBA12-C27B-4120-9CD7-1964CA353D12}" destId="{A177D4B9-61D7-4F16-A5EE-AEBB71B23CF6}" srcOrd="0" destOrd="0" presId="urn:microsoft.com/office/officeart/2005/8/layout/vList5"/>
    <dgm:cxn modelId="{13673694-C74C-42AE-BAAA-C46E3C4C382A}" type="presOf" srcId="{E065A580-C431-4FE4-9F46-EAD975187A38}" destId="{6B90E95A-E4A5-4546-A7E9-4545D5474BCA}" srcOrd="0" destOrd="0" presId="urn:microsoft.com/office/officeart/2005/8/layout/vList5"/>
    <dgm:cxn modelId="{B76143A6-6BA6-4A03-952B-5C626C2DA163}" type="presOf" srcId="{48F42D8A-9A92-4408-B6D6-E0B84A7342A8}" destId="{348A77B6-92C4-4F1C-B85E-84EE4ADABAA4}" srcOrd="0" destOrd="0" presId="urn:microsoft.com/office/officeart/2005/8/layout/vList5"/>
    <dgm:cxn modelId="{48FB6CA9-5168-4691-B875-6A61D7A46108}" type="presOf" srcId="{BCCCB9C0-4CC6-4F50-8E7C-C59A4E61FB35}" destId="{477D6E48-BEA7-4392-AF5F-0707F638449F}" srcOrd="0" destOrd="0" presId="urn:microsoft.com/office/officeart/2005/8/layout/vList5"/>
    <dgm:cxn modelId="{6B4EC7D8-06D3-4052-8A80-78E261181ED2}" srcId="{48F42D8A-9A92-4408-B6D6-E0B84A7342A8}" destId="{96E028B7-BB35-47D2-B733-2479B15833F3}" srcOrd="1" destOrd="0" parTransId="{4D6C8FEE-2839-444C-83B2-3B812AB738F7}" sibTransId="{430E4D73-3B1E-41FA-AEF8-95567274BD72}"/>
    <dgm:cxn modelId="{1CDB8FDB-B60F-48FC-85AF-45FA366FEB17}" type="presOf" srcId="{9356C2E2-9283-4BC3-840A-9226245F5E98}" destId="{49D295ED-A66C-49AC-A79F-5367AFD2876D}" srcOrd="0" destOrd="0" presId="urn:microsoft.com/office/officeart/2005/8/layout/vList5"/>
    <dgm:cxn modelId="{E48024EC-BC86-4EDA-B6AE-63BBEB2C7FE8}" type="presOf" srcId="{96E028B7-BB35-47D2-B733-2479B15833F3}" destId="{02107B44-DCBC-46BF-AFB8-08DF638ADFCE}" srcOrd="0" destOrd="0" presId="urn:microsoft.com/office/officeart/2005/8/layout/vList5"/>
    <dgm:cxn modelId="{DE30BBFC-716E-4BEA-B20E-F020002DF9DE}" srcId="{48F42D8A-9A92-4408-B6D6-E0B84A7342A8}" destId="{9356C2E2-9283-4BC3-840A-9226245F5E98}" srcOrd="2" destOrd="0" parTransId="{4D35B1E8-A776-4041-AAA2-03C7F8AB1066}" sibTransId="{0D48B001-B154-4285-830E-15AF07A774DB}"/>
    <dgm:cxn modelId="{2ABE6F9A-6077-4FC5-A1FE-EDB6C3B8C593}" type="presParOf" srcId="{348A77B6-92C4-4F1C-B85E-84EE4ADABAA4}" destId="{1BE2C4B2-F123-4C76-959C-D2691E228745}" srcOrd="0" destOrd="0" presId="urn:microsoft.com/office/officeart/2005/8/layout/vList5"/>
    <dgm:cxn modelId="{F36B5F74-AD26-4693-9B70-1E6D6410B149}" type="presParOf" srcId="{1BE2C4B2-F123-4C76-959C-D2691E228745}" destId="{477D6E48-BEA7-4392-AF5F-0707F638449F}" srcOrd="0" destOrd="0" presId="urn:microsoft.com/office/officeart/2005/8/layout/vList5"/>
    <dgm:cxn modelId="{8EAD49DB-BD01-4E90-88FC-242186D2132D}" type="presParOf" srcId="{1BE2C4B2-F123-4C76-959C-D2691E228745}" destId="{3DD95CFB-70E3-4870-A238-8E9DDF71022D}" srcOrd="1" destOrd="0" presId="urn:microsoft.com/office/officeart/2005/8/layout/vList5"/>
    <dgm:cxn modelId="{6B6525E7-5486-42F3-A4E2-362C10FF150A}" type="presParOf" srcId="{348A77B6-92C4-4F1C-B85E-84EE4ADABAA4}" destId="{923FBBC9-6453-4AF8-B6CB-67125C2B5A62}" srcOrd="1" destOrd="0" presId="urn:microsoft.com/office/officeart/2005/8/layout/vList5"/>
    <dgm:cxn modelId="{B2FA52EA-8725-441B-982D-E85B6FCCDB9D}" type="presParOf" srcId="{348A77B6-92C4-4F1C-B85E-84EE4ADABAA4}" destId="{2FA02D28-A0E8-4A14-B4A9-7CC3585622C0}" srcOrd="2" destOrd="0" presId="urn:microsoft.com/office/officeart/2005/8/layout/vList5"/>
    <dgm:cxn modelId="{4EABE8EE-06F3-495D-A4C4-0E1CD98FBBAD}" type="presParOf" srcId="{2FA02D28-A0E8-4A14-B4A9-7CC3585622C0}" destId="{02107B44-DCBC-46BF-AFB8-08DF638ADFCE}" srcOrd="0" destOrd="0" presId="urn:microsoft.com/office/officeart/2005/8/layout/vList5"/>
    <dgm:cxn modelId="{CC0BA8A2-74F0-44A7-8F51-A54E1690D803}" type="presParOf" srcId="{2FA02D28-A0E8-4A14-B4A9-7CC3585622C0}" destId="{6B90E95A-E4A5-4546-A7E9-4545D5474BCA}" srcOrd="1" destOrd="0" presId="urn:microsoft.com/office/officeart/2005/8/layout/vList5"/>
    <dgm:cxn modelId="{0FD6B4C5-DB83-467D-BF58-52E87213AB95}" type="presParOf" srcId="{348A77B6-92C4-4F1C-B85E-84EE4ADABAA4}" destId="{B32C0381-83EC-4C46-AA94-A2AC8E0CE3CC}" srcOrd="3" destOrd="0" presId="urn:microsoft.com/office/officeart/2005/8/layout/vList5"/>
    <dgm:cxn modelId="{721E8F48-6E6E-475B-892A-A7776DA51A84}" type="presParOf" srcId="{348A77B6-92C4-4F1C-B85E-84EE4ADABAA4}" destId="{632EFF8C-58AA-471C-8579-BF214485275E}" srcOrd="4" destOrd="0" presId="urn:microsoft.com/office/officeart/2005/8/layout/vList5"/>
    <dgm:cxn modelId="{5165FEA5-397C-4BD1-83BB-22ED575F39B2}" type="presParOf" srcId="{632EFF8C-58AA-471C-8579-BF214485275E}" destId="{49D295ED-A66C-49AC-A79F-5367AFD2876D}" srcOrd="0" destOrd="0" presId="urn:microsoft.com/office/officeart/2005/8/layout/vList5"/>
    <dgm:cxn modelId="{068C4A18-1001-492B-AF6F-09F0B9772209}" type="presParOf" srcId="{632EFF8C-58AA-471C-8579-BF214485275E}" destId="{A177D4B9-61D7-4F16-A5EE-AEBB71B23CF6}" srcOrd="1" destOrd="0" presId="urn:microsoft.com/office/officeart/2005/8/layout/vList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9325C0-B530-4297-A095-7D54E873DD96}" type="doc">
      <dgm:prSet loTypeId="urn:microsoft.com/office/officeart/2005/8/layout/process4" loCatId="process" qsTypeId="urn:microsoft.com/office/officeart/2005/8/quickstyle/simple1" qsCatId="simple" csTypeId="urn:microsoft.com/office/officeart/2005/8/colors/colorful2" csCatId="colorful" phldr="1"/>
      <dgm:spPr/>
      <dgm:t>
        <a:bodyPr/>
        <a:lstStyle/>
        <a:p>
          <a:endParaRPr lang="el-GR"/>
        </a:p>
      </dgm:t>
    </dgm:pt>
    <dgm:pt modelId="{D28F7F8A-DE90-4EC5-A2A8-D377AFEF5E1C}">
      <dgm:prSet phldrT="[Text]" custT="1"/>
      <dgm:spPr/>
      <dgm:t>
        <a:bodyPr/>
        <a:lstStyle/>
        <a:p>
          <a:r>
            <a:rPr lang="en-US" sz="1200">
              <a:latin typeface="MS Gothic" panose="020B0609070205080204" pitchFamily="49" charset="-128"/>
              <a:ea typeface="MS Gothic" panose="020B0609070205080204" pitchFamily="49" charset="-128"/>
            </a:rPr>
            <a:t>Development of the Monitoring and Evaluation Plan</a:t>
          </a:r>
          <a:endParaRPr lang="el-GR" sz="1200">
            <a:latin typeface="MS Gothic" panose="020B0609070205080204" pitchFamily="49" charset="-128"/>
            <a:ea typeface="MS Gothic" panose="020B0609070205080204" pitchFamily="49" charset="-128"/>
          </a:endParaRPr>
        </a:p>
      </dgm:t>
    </dgm:pt>
    <dgm:pt modelId="{E9481F9F-0C78-4AFA-AEEB-7B2E9E706A08}" type="parTrans" cxnId="{714FA9D2-B42F-433B-B5AE-3741143E64E1}">
      <dgm:prSet/>
      <dgm:spPr/>
      <dgm:t>
        <a:bodyPr/>
        <a:lstStyle/>
        <a:p>
          <a:endParaRPr lang="el-GR"/>
        </a:p>
      </dgm:t>
    </dgm:pt>
    <dgm:pt modelId="{E906112E-796F-4D41-AEAC-0CD68CAD159E}" type="sibTrans" cxnId="{714FA9D2-B42F-433B-B5AE-3741143E64E1}">
      <dgm:prSet/>
      <dgm:spPr/>
      <dgm:t>
        <a:bodyPr/>
        <a:lstStyle/>
        <a:p>
          <a:endParaRPr lang="el-GR"/>
        </a:p>
      </dgm:t>
    </dgm:pt>
    <dgm:pt modelId="{C4667ECA-07F2-46FB-83A2-BAD72390BAA5}">
      <dgm:prSet phldrT="[Text]" custT="1"/>
      <dgm:spPr/>
      <dgm:t>
        <a:bodyPr/>
        <a:lstStyle/>
        <a:p>
          <a:r>
            <a:rPr lang="en-US" sz="1200">
              <a:latin typeface="MS Gothic" panose="020B0609070205080204" pitchFamily="49" charset="-128"/>
              <a:ea typeface="MS Gothic" panose="020B0609070205080204" pitchFamily="49" charset="-128"/>
            </a:rPr>
            <a:t>Determining the Objectives and Relevant Indicators</a:t>
          </a:r>
          <a:endParaRPr lang="el-GR" sz="1200">
            <a:latin typeface="MS Gothic" panose="020B0609070205080204" pitchFamily="49" charset="-128"/>
            <a:ea typeface="MS Gothic" panose="020B0609070205080204" pitchFamily="49" charset="-128"/>
          </a:endParaRPr>
        </a:p>
      </dgm:t>
    </dgm:pt>
    <dgm:pt modelId="{74E32CF7-C0A4-4D77-BAD5-B272D95A1E8E}" type="parTrans" cxnId="{689B2696-790D-4828-AA7F-73C1374AEDAE}">
      <dgm:prSet/>
      <dgm:spPr/>
      <dgm:t>
        <a:bodyPr/>
        <a:lstStyle/>
        <a:p>
          <a:endParaRPr lang="el-GR"/>
        </a:p>
      </dgm:t>
    </dgm:pt>
    <dgm:pt modelId="{2C3DF294-7B5A-4AFF-9A69-A2A8086009F6}" type="sibTrans" cxnId="{689B2696-790D-4828-AA7F-73C1374AEDAE}">
      <dgm:prSet/>
      <dgm:spPr/>
      <dgm:t>
        <a:bodyPr/>
        <a:lstStyle/>
        <a:p>
          <a:endParaRPr lang="el-GR"/>
        </a:p>
      </dgm:t>
    </dgm:pt>
    <dgm:pt modelId="{3145220F-75FD-4137-ABEE-3112B05163A7}">
      <dgm:prSet phldrT="[Text]" custT="1"/>
      <dgm:spPr/>
      <dgm:t>
        <a:bodyPr/>
        <a:lstStyle/>
        <a:p>
          <a:r>
            <a:rPr lang="en-US" sz="1200">
              <a:latin typeface="MS Gothic" panose="020B0609070205080204" pitchFamily="49" charset="-128"/>
              <a:ea typeface="MS Gothic" panose="020B0609070205080204" pitchFamily="49" charset="-128"/>
            </a:rPr>
            <a:t>Implemenation of the Plan</a:t>
          </a:r>
          <a:endParaRPr lang="el-GR" sz="1200">
            <a:latin typeface="MS Gothic" panose="020B0609070205080204" pitchFamily="49" charset="-128"/>
            <a:ea typeface="MS Gothic" panose="020B0609070205080204" pitchFamily="49" charset="-128"/>
          </a:endParaRPr>
        </a:p>
      </dgm:t>
    </dgm:pt>
    <dgm:pt modelId="{177090C2-CE07-4E4F-8C27-E9711DAE6FB1}" type="parTrans" cxnId="{1DBE32AF-B60D-4017-BFDA-3BD75A920CBC}">
      <dgm:prSet/>
      <dgm:spPr/>
      <dgm:t>
        <a:bodyPr/>
        <a:lstStyle/>
        <a:p>
          <a:endParaRPr lang="el-GR"/>
        </a:p>
      </dgm:t>
    </dgm:pt>
    <dgm:pt modelId="{B014A5A5-F7ED-4D7A-AE73-88A8523B56FA}" type="sibTrans" cxnId="{1DBE32AF-B60D-4017-BFDA-3BD75A920CBC}">
      <dgm:prSet/>
      <dgm:spPr/>
      <dgm:t>
        <a:bodyPr/>
        <a:lstStyle/>
        <a:p>
          <a:endParaRPr lang="el-GR"/>
        </a:p>
      </dgm:t>
    </dgm:pt>
    <dgm:pt modelId="{97268714-49D9-4980-9319-C4D952DCB2FD}">
      <dgm:prSet custT="1"/>
      <dgm:spPr/>
      <dgm:t>
        <a:bodyPr/>
        <a:lstStyle/>
        <a:p>
          <a:r>
            <a:rPr lang="en-US" sz="1200">
              <a:latin typeface="MS Gothic" panose="020B0609070205080204" pitchFamily="49" charset="-128"/>
              <a:ea typeface="MS Gothic" panose="020B0609070205080204" pitchFamily="49" charset="-128"/>
            </a:rPr>
            <a:t>Use the Findings to Improve Future Stakeholder Engagement Activities</a:t>
          </a:r>
          <a:endParaRPr lang="el-GR" sz="1200">
            <a:latin typeface="MS Gothic" panose="020B0609070205080204" pitchFamily="49" charset="-128"/>
            <a:ea typeface="MS Gothic" panose="020B0609070205080204" pitchFamily="49" charset="-128"/>
          </a:endParaRPr>
        </a:p>
      </dgm:t>
    </dgm:pt>
    <dgm:pt modelId="{003DE300-2C02-4756-AB92-FE6D23A9EFCC}" type="parTrans" cxnId="{EF00A66F-28E1-4DFE-BD8B-156BC5FB881C}">
      <dgm:prSet/>
      <dgm:spPr/>
      <dgm:t>
        <a:bodyPr/>
        <a:lstStyle/>
        <a:p>
          <a:endParaRPr lang="el-GR"/>
        </a:p>
      </dgm:t>
    </dgm:pt>
    <dgm:pt modelId="{D5FFA578-3C9E-4D3E-911C-ECD488AEDF6E}" type="sibTrans" cxnId="{EF00A66F-28E1-4DFE-BD8B-156BC5FB881C}">
      <dgm:prSet/>
      <dgm:spPr/>
      <dgm:t>
        <a:bodyPr/>
        <a:lstStyle/>
        <a:p>
          <a:endParaRPr lang="el-GR"/>
        </a:p>
      </dgm:t>
    </dgm:pt>
    <dgm:pt modelId="{DC53839B-B0AC-4B29-8389-03B1224D450D}">
      <dgm:prSet custT="1"/>
      <dgm:spPr/>
      <dgm:t>
        <a:bodyPr/>
        <a:lstStyle/>
        <a:p>
          <a:r>
            <a:rPr lang="en-US" sz="1200">
              <a:latin typeface="MS Gothic" panose="020B0609070205080204" pitchFamily="49" charset="-128"/>
              <a:ea typeface="MS Gothic" panose="020B0609070205080204" pitchFamily="49" charset="-128"/>
            </a:rPr>
            <a:t>Report and Communicate the Findings</a:t>
          </a:r>
          <a:endParaRPr lang="el-GR" sz="1200">
            <a:latin typeface="MS Gothic" panose="020B0609070205080204" pitchFamily="49" charset="-128"/>
            <a:ea typeface="MS Gothic" panose="020B0609070205080204" pitchFamily="49" charset="-128"/>
          </a:endParaRPr>
        </a:p>
      </dgm:t>
    </dgm:pt>
    <dgm:pt modelId="{59CB62B7-812D-4FE2-8D4C-5CD15625A6E5}" type="parTrans" cxnId="{19FAFE5B-E793-4542-B973-8C1F9DC2F5B7}">
      <dgm:prSet/>
      <dgm:spPr/>
      <dgm:t>
        <a:bodyPr/>
        <a:lstStyle/>
        <a:p>
          <a:endParaRPr lang="el-GR"/>
        </a:p>
      </dgm:t>
    </dgm:pt>
    <dgm:pt modelId="{FE9A3C1C-CD51-4B9F-92CB-EDEEDD30D7BD}" type="sibTrans" cxnId="{19FAFE5B-E793-4542-B973-8C1F9DC2F5B7}">
      <dgm:prSet/>
      <dgm:spPr/>
      <dgm:t>
        <a:bodyPr/>
        <a:lstStyle/>
        <a:p>
          <a:endParaRPr lang="el-GR"/>
        </a:p>
      </dgm:t>
    </dgm:pt>
    <dgm:pt modelId="{92FF1A2D-7C56-4501-90D7-129F78524D7E}" type="pres">
      <dgm:prSet presAssocID="{979325C0-B530-4297-A095-7D54E873DD96}" presName="Name0" presStyleCnt="0">
        <dgm:presLayoutVars>
          <dgm:dir/>
          <dgm:animLvl val="lvl"/>
          <dgm:resizeHandles val="exact"/>
        </dgm:presLayoutVars>
      </dgm:prSet>
      <dgm:spPr/>
    </dgm:pt>
    <dgm:pt modelId="{A58D8CAD-CDE1-428F-94AE-CD09E4770EA0}" type="pres">
      <dgm:prSet presAssocID="{97268714-49D9-4980-9319-C4D952DCB2FD}" presName="boxAndChildren" presStyleCnt="0"/>
      <dgm:spPr/>
    </dgm:pt>
    <dgm:pt modelId="{4690D9D5-FA78-47F2-A967-C5C420A8C09D}" type="pres">
      <dgm:prSet presAssocID="{97268714-49D9-4980-9319-C4D952DCB2FD}" presName="parentTextBox" presStyleLbl="node1" presStyleIdx="0" presStyleCnt="5"/>
      <dgm:spPr/>
    </dgm:pt>
    <dgm:pt modelId="{F63F81C2-1341-422F-A3E1-56906834D0A1}" type="pres">
      <dgm:prSet presAssocID="{FE9A3C1C-CD51-4B9F-92CB-EDEEDD30D7BD}" presName="sp" presStyleCnt="0"/>
      <dgm:spPr/>
    </dgm:pt>
    <dgm:pt modelId="{94F98B35-FCF8-44E5-B61E-17F4ABFD9945}" type="pres">
      <dgm:prSet presAssocID="{DC53839B-B0AC-4B29-8389-03B1224D450D}" presName="arrowAndChildren" presStyleCnt="0"/>
      <dgm:spPr/>
    </dgm:pt>
    <dgm:pt modelId="{30AFC40F-1D58-4DF5-8CAF-2B6BBA04302F}" type="pres">
      <dgm:prSet presAssocID="{DC53839B-B0AC-4B29-8389-03B1224D450D}" presName="parentTextArrow" presStyleLbl="node1" presStyleIdx="1" presStyleCnt="5"/>
      <dgm:spPr/>
    </dgm:pt>
    <dgm:pt modelId="{FAF818E2-8B89-4CFA-94D7-F5BC34E3D7FC}" type="pres">
      <dgm:prSet presAssocID="{B014A5A5-F7ED-4D7A-AE73-88A8523B56FA}" presName="sp" presStyleCnt="0"/>
      <dgm:spPr/>
    </dgm:pt>
    <dgm:pt modelId="{8C6731F5-EB9F-4DE0-B322-BF576BB52AC1}" type="pres">
      <dgm:prSet presAssocID="{3145220F-75FD-4137-ABEE-3112B05163A7}" presName="arrowAndChildren" presStyleCnt="0"/>
      <dgm:spPr/>
    </dgm:pt>
    <dgm:pt modelId="{C86D439E-DDB9-4006-A392-E80E27F8FBE2}" type="pres">
      <dgm:prSet presAssocID="{3145220F-75FD-4137-ABEE-3112B05163A7}" presName="parentTextArrow" presStyleLbl="node1" presStyleIdx="2" presStyleCnt="5"/>
      <dgm:spPr/>
    </dgm:pt>
    <dgm:pt modelId="{80C35E48-80E2-499D-B732-65A818AB6AE3}" type="pres">
      <dgm:prSet presAssocID="{2C3DF294-7B5A-4AFF-9A69-A2A8086009F6}" presName="sp" presStyleCnt="0"/>
      <dgm:spPr/>
    </dgm:pt>
    <dgm:pt modelId="{EA367E34-E1A4-436D-9DEA-FC122C13D098}" type="pres">
      <dgm:prSet presAssocID="{C4667ECA-07F2-46FB-83A2-BAD72390BAA5}" presName="arrowAndChildren" presStyleCnt="0"/>
      <dgm:spPr/>
    </dgm:pt>
    <dgm:pt modelId="{FAEFAA40-2594-44E2-B34A-CED2BCF6F804}" type="pres">
      <dgm:prSet presAssocID="{C4667ECA-07F2-46FB-83A2-BAD72390BAA5}" presName="parentTextArrow" presStyleLbl="node1" presStyleIdx="3" presStyleCnt="5"/>
      <dgm:spPr/>
    </dgm:pt>
    <dgm:pt modelId="{6809F4D8-5C77-4D66-8209-306D0DD51ED3}" type="pres">
      <dgm:prSet presAssocID="{E906112E-796F-4D41-AEAC-0CD68CAD159E}" presName="sp" presStyleCnt="0"/>
      <dgm:spPr/>
    </dgm:pt>
    <dgm:pt modelId="{9320651F-DAC6-417F-BA09-F6EDF63B76DE}" type="pres">
      <dgm:prSet presAssocID="{D28F7F8A-DE90-4EC5-A2A8-D377AFEF5E1C}" presName="arrowAndChildren" presStyleCnt="0"/>
      <dgm:spPr/>
    </dgm:pt>
    <dgm:pt modelId="{E3CD4BA8-9610-43AB-9A43-888BB8467AB4}" type="pres">
      <dgm:prSet presAssocID="{D28F7F8A-DE90-4EC5-A2A8-D377AFEF5E1C}" presName="parentTextArrow" presStyleLbl="node1" presStyleIdx="4" presStyleCnt="5" custLinFactNeighborX="156" custLinFactNeighborY="-2144"/>
      <dgm:spPr/>
    </dgm:pt>
  </dgm:ptLst>
  <dgm:cxnLst>
    <dgm:cxn modelId="{19FAFE5B-E793-4542-B973-8C1F9DC2F5B7}" srcId="{979325C0-B530-4297-A095-7D54E873DD96}" destId="{DC53839B-B0AC-4B29-8389-03B1224D450D}" srcOrd="3" destOrd="0" parTransId="{59CB62B7-812D-4FE2-8D4C-5CD15625A6E5}" sibTransId="{FE9A3C1C-CD51-4B9F-92CB-EDEEDD30D7BD}"/>
    <dgm:cxn modelId="{EF00A66F-28E1-4DFE-BD8B-156BC5FB881C}" srcId="{979325C0-B530-4297-A095-7D54E873DD96}" destId="{97268714-49D9-4980-9319-C4D952DCB2FD}" srcOrd="4" destOrd="0" parTransId="{003DE300-2C02-4756-AB92-FE6D23A9EFCC}" sibTransId="{D5FFA578-3C9E-4D3E-911C-ECD488AEDF6E}"/>
    <dgm:cxn modelId="{95C97170-E726-4AF9-A251-C9CF0BBEF9F4}" type="presOf" srcId="{97268714-49D9-4980-9319-C4D952DCB2FD}" destId="{4690D9D5-FA78-47F2-A967-C5C420A8C09D}" srcOrd="0" destOrd="0" presId="urn:microsoft.com/office/officeart/2005/8/layout/process4"/>
    <dgm:cxn modelId="{F5E10F59-81E5-4F86-9229-BEBF29309E80}" type="presOf" srcId="{979325C0-B530-4297-A095-7D54E873DD96}" destId="{92FF1A2D-7C56-4501-90D7-129F78524D7E}" srcOrd="0" destOrd="0" presId="urn:microsoft.com/office/officeart/2005/8/layout/process4"/>
    <dgm:cxn modelId="{3D786F79-D435-40A2-8AE0-C650C23A9C27}" type="presOf" srcId="{C4667ECA-07F2-46FB-83A2-BAD72390BAA5}" destId="{FAEFAA40-2594-44E2-B34A-CED2BCF6F804}" srcOrd="0" destOrd="0" presId="urn:microsoft.com/office/officeart/2005/8/layout/process4"/>
    <dgm:cxn modelId="{ABD55D7D-FDD0-4359-BD07-2B5E87792376}" type="presOf" srcId="{3145220F-75FD-4137-ABEE-3112B05163A7}" destId="{C86D439E-DDB9-4006-A392-E80E27F8FBE2}" srcOrd="0" destOrd="0" presId="urn:microsoft.com/office/officeart/2005/8/layout/process4"/>
    <dgm:cxn modelId="{689B2696-790D-4828-AA7F-73C1374AEDAE}" srcId="{979325C0-B530-4297-A095-7D54E873DD96}" destId="{C4667ECA-07F2-46FB-83A2-BAD72390BAA5}" srcOrd="1" destOrd="0" parTransId="{74E32CF7-C0A4-4D77-BAD5-B272D95A1E8E}" sibTransId="{2C3DF294-7B5A-4AFF-9A69-A2A8086009F6}"/>
    <dgm:cxn modelId="{CA81FCAB-74FA-4EB2-8ED7-36A9470C273E}" type="presOf" srcId="{DC53839B-B0AC-4B29-8389-03B1224D450D}" destId="{30AFC40F-1D58-4DF5-8CAF-2B6BBA04302F}" srcOrd="0" destOrd="0" presId="urn:microsoft.com/office/officeart/2005/8/layout/process4"/>
    <dgm:cxn modelId="{1DBE32AF-B60D-4017-BFDA-3BD75A920CBC}" srcId="{979325C0-B530-4297-A095-7D54E873DD96}" destId="{3145220F-75FD-4137-ABEE-3112B05163A7}" srcOrd="2" destOrd="0" parTransId="{177090C2-CE07-4E4F-8C27-E9711DAE6FB1}" sibTransId="{B014A5A5-F7ED-4D7A-AE73-88A8523B56FA}"/>
    <dgm:cxn modelId="{714FA9D2-B42F-433B-B5AE-3741143E64E1}" srcId="{979325C0-B530-4297-A095-7D54E873DD96}" destId="{D28F7F8A-DE90-4EC5-A2A8-D377AFEF5E1C}" srcOrd="0" destOrd="0" parTransId="{E9481F9F-0C78-4AFA-AEEB-7B2E9E706A08}" sibTransId="{E906112E-796F-4D41-AEAC-0CD68CAD159E}"/>
    <dgm:cxn modelId="{E29565F9-A891-43FA-B55B-F828BB8F4095}" type="presOf" srcId="{D28F7F8A-DE90-4EC5-A2A8-D377AFEF5E1C}" destId="{E3CD4BA8-9610-43AB-9A43-888BB8467AB4}" srcOrd="0" destOrd="0" presId="urn:microsoft.com/office/officeart/2005/8/layout/process4"/>
    <dgm:cxn modelId="{373E3F45-5DDC-4FAF-AE04-9C6A2472E179}" type="presParOf" srcId="{92FF1A2D-7C56-4501-90D7-129F78524D7E}" destId="{A58D8CAD-CDE1-428F-94AE-CD09E4770EA0}" srcOrd="0" destOrd="0" presId="urn:microsoft.com/office/officeart/2005/8/layout/process4"/>
    <dgm:cxn modelId="{4021AF25-CD50-4B3E-A6FF-74A8812D37F0}" type="presParOf" srcId="{A58D8CAD-CDE1-428F-94AE-CD09E4770EA0}" destId="{4690D9D5-FA78-47F2-A967-C5C420A8C09D}" srcOrd="0" destOrd="0" presId="urn:microsoft.com/office/officeart/2005/8/layout/process4"/>
    <dgm:cxn modelId="{FED79AAD-A4F1-458D-8F21-117C1FCFD9CC}" type="presParOf" srcId="{92FF1A2D-7C56-4501-90D7-129F78524D7E}" destId="{F63F81C2-1341-422F-A3E1-56906834D0A1}" srcOrd="1" destOrd="0" presId="urn:microsoft.com/office/officeart/2005/8/layout/process4"/>
    <dgm:cxn modelId="{6AFC4261-858F-482D-982B-DD8F3AA2C10B}" type="presParOf" srcId="{92FF1A2D-7C56-4501-90D7-129F78524D7E}" destId="{94F98B35-FCF8-44E5-B61E-17F4ABFD9945}" srcOrd="2" destOrd="0" presId="urn:microsoft.com/office/officeart/2005/8/layout/process4"/>
    <dgm:cxn modelId="{37D76BCA-0676-4C60-8534-0EA0E2C1EA34}" type="presParOf" srcId="{94F98B35-FCF8-44E5-B61E-17F4ABFD9945}" destId="{30AFC40F-1D58-4DF5-8CAF-2B6BBA04302F}" srcOrd="0" destOrd="0" presId="urn:microsoft.com/office/officeart/2005/8/layout/process4"/>
    <dgm:cxn modelId="{E3ECA03D-18A3-4D7F-94C7-6158E13A721A}" type="presParOf" srcId="{92FF1A2D-7C56-4501-90D7-129F78524D7E}" destId="{FAF818E2-8B89-4CFA-94D7-F5BC34E3D7FC}" srcOrd="3" destOrd="0" presId="urn:microsoft.com/office/officeart/2005/8/layout/process4"/>
    <dgm:cxn modelId="{ECDC1C1A-CA18-451E-92A5-5ABF56E141B0}" type="presParOf" srcId="{92FF1A2D-7C56-4501-90D7-129F78524D7E}" destId="{8C6731F5-EB9F-4DE0-B322-BF576BB52AC1}" srcOrd="4" destOrd="0" presId="urn:microsoft.com/office/officeart/2005/8/layout/process4"/>
    <dgm:cxn modelId="{83EBAE82-49C4-41FA-A6DE-AD631A6B4F64}" type="presParOf" srcId="{8C6731F5-EB9F-4DE0-B322-BF576BB52AC1}" destId="{C86D439E-DDB9-4006-A392-E80E27F8FBE2}" srcOrd="0" destOrd="0" presId="urn:microsoft.com/office/officeart/2005/8/layout/process4"/>
    <dgm:cxn modelId="{04778EA3-94C3-4D9C-B133-73C1E8AFB8B1}" type="presParOf" srcId="{92FF1A2D-7C56-4501-90D7-129F78524D7E}" destId="{80C35E48-80E2-499D-B732-65A818AB6AE3}" srcOrd="5" destOrd="0" presId="urn:microsoft.com/office/officeart/2005/8/layout/process4"/>
    <dgm:cxn modelId="{06E6B958-754B-4842-89A9-406CA247BA57}" type="presParOf" srcId="{92FF1A2D-7C56-4501-90D7-129F78524D7E}" destId="{EA367E34-E1A4-436D-9DEA-FC122C13D098}" srcOrd="6" destOrd="0" presId="urn:microsoft.com/office/officeart/2005/8/layout/process4"/>
    <dgm:cxn modelId="{D6D8CFF7-B443-49C4-9EDE-338DD5B44656}" type="presParOf" srcId="{EA367E34-E1A4-436D-9DEA-FC122C13D098}" destId="{FAEFAA40-2594-44E2-B34A-CED2BCF6F804}" srcOrd="0" destOrd="0" presId="urn:microsoft.com/office/officeart/2005/8/layout/process4"/>
    <dgm:cxn modelId="{6BD190BC-0056-4FF6-8478-F1C9269D90CA}" type="presParOf" srcId="{92FF1A2D-7C56-4501-90D7-129F78524D7E}" destId="{6809F4D8-5C77-4D66-8209-306D0DD51ED3}" srcOrd="7" destOrd="0" presId="urn:microsoft.com/office/officeart/2005/8/layout/process4"/>
    <dgm:cxn modelId="{932ABC67-0BE5-4965-8455-1A698E59629B}" type="presParOf" srcId="{92FF1A2D-7C56-4501-90D7-129F78524D7E}" destId="{9320651F-DAC6-417F-BA09-F6EDF63B76DE}" srcOrd="8" destOrd="0" presId="urn:microsoft.com/office/officeart/2005/8/layout/process4"/>
    <dgm:cxn modelId="{30CEB546-2EF6-4EE9-A533-C2D4CC9AF1CC}" type="presParOf" srcId="{9320651F-DAC6-417F-BA09-F6EDF63B76DE}" destId="{E3CD4BA8-9610-43AB-9A43-888BB8467AB4}" srcOrd="0" destOrd="0" presId="urn:microsoft.com/office/officeart/2005/8/layout/process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F5B03-7D40-4226-AFE2-C3501B960F64}">
      <dsp:nvSpPr>
        <dsp:cNvPr id="0" name=""/>
        <dsp:cNvSpPr/>
      </dsp:nvSpPr>
      <dsp:spPr>
        <a:xfrm>
          <a:off x="0"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endParaRPr lang="en-US"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Planning</a:t>
          </a:r>
        </a:p>
        <a:p>
          <a:pPr marL="0" lvl="0" indent="0" algn="ctr" defTabSz="533400">
            <a:lnSpc>
              <a:spcPct val="90000"/>
            </a:lnSpc>
            <a:spcBef>
              <a:spcPct val="0"/>
            </a:spcBef>
            <a:spcAft>
              <a:spcPct val="35000"/>
            </a:spcAft>
            <a:buNone/>
          </a:pPr>
          <a:r>
            <a:rPr lang="en-US" sz="900" b="0" kern="1200">
              <a:latin typeface="MS Gothic" panose="020B0609070205080204" pitchFamily="49" charset="-128"/>
              <a:ea typeface="MS Gothic" panose="020B0609070205080204" pitchFamily="49" charset="-128"/>
            </a:rPr>
            <a:t>Identifying Stakeholders and their Role</a:t>
          </a:r>
        </a:p>
        <a:p>
          <a:pPr marL="0" lvl="0" indent="0" algn="ctr" defTabSz="533400">
            <a:lnSpc>
              <a:spcPct val="90000"/>
            </a:lnSpc>
            <a:spcBef>
              <a:spcPct val="0"/>
            </a:spcBef>
            <a:spcAft>
              <a:spcPct val="35000"/>
            </a:spcAft>
            <a:buNone/>
          </a:pPr>
          <a:r>
            <a:rPr lang="en-US" sz="900" b="0" kern="1200">
              <a:latin typeface="MS Gothic" panose="020B0609070205080204" pitchFamily="49" charset="-128"/>
              <a:ea typeface="MS Gothic" panose="020B0609070205080204" pitchFamily="49" charset="-128"/>
            </a:rPr>
            <a:t>Determining your Goals</a:t>
          </a:r>
        </a:p>
        <a:p>
          <a:pPr marL="0" lvl="0" indent="0" algn="ctr" defTabSz="533400">
            <a:lnSpc>
              <a:spcPct val="90000"/>
            </a:lnSpc>
            <a:spcBef>
              <a:spcPct val="0"/>
            </a:spcBef>
            <a:spcAft>
              <a:spcPct val="35000"/>
            </a:spcAft>
            <a:buNone/>
          </a:pPr>
          <a:r>
            <a:rPr lang="en-US" sz="900" b="0" kern="1200">
              <a:latin typeface="MS Gothic" panose="020B0609070205080204" pitchFamily="49" charset="-128"/>
              <a:ea typeface="MS Gothic" panose="020B0609070205080204" pitchFamily="49" charset="-128"/>
            </a:rPr>
            <a:t>Defining EngagementTools</a:t>
          </a:r>
        </a:p>
        <a:p>
          <a:pPr marL="0" lvl="0" indent="0" algn="ctr" defTabSz="533400">
            <a:lnSpc>
              <a:spcPct val="90000"/>
            </a:lnSpc>
            <a:spcBef>
              <a:spcPct val="0"/>
            </a:spcBef>
            <a:spcAft>
              <a:spcPct val="35000"/>
            </a:spcAft>
            <a:buNone/>
          </a:pPr>
          <a:r>
            <a:rPr lang="en-US" sz="900" b="0" kern="1200">
              <a:latin typeface="MS Gothic" panose="020B0609070205080204" pitchFamily="49" charset="-128"/>
              <a:ea typeface="MS Gothic" panose="020B0609070205080204" pitchFamily="49" charset="-128"/>
            </a:rPr>
            <a:t>Bugdet and Resources</a:t>
          </a:r>
        </a:p>
        <a:p>
          <a:pPr marL="0" lvl="0" indent="0" algn="ctr" defTabSz="533400">
            <a:lnSpc>
              <a:spcPct val="90000"/>
            </a:lnSpc>
            <a:spcBef>
              <a:spcPct val="0"/>
            </a:spcBef>
            <a:spcAft>
              <a:spcPct val="35000"/>
            </a:spcAft>
            <a:buNone/>
          </a:pPr>
          <a:endParaRPr lang="el-GR" sz="1000" b="1" kern="1200">
            <a:latin typeface="MS Gothic" panose="020B0609070205080204" pitchFamily="49" charset="-128"/>
            <a:ea typeface="MS Gothic" panose="020B0609070205080204" pitchFamily="49" charset="-128"/>
          </a:endParaRPr>
        </a:p>
      </dsp:txBody>
      <dsp:txXfrm>
        <a:off x="0" y="1158240"/>
        <a:ext cx="1991320" cy="1158240"/>
      </dsp:txXfrm>
    </dsp:sp>
    <dsp:sp modelId="{8DBD85C4-78CF-4110-A010-387DCDA5E2DD}">
      <dsp:nvSpPr>
        <dsp:cNvPr id="0" name=""/>
        <dsp:cNvSpPr/>
      </dsp:nvSpPr>
      <dsp:spPr>
        <a:xfrm>
          <a:off x="514822" y="173736"/>
          <a:ext cx="964234" cy="96423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BAF817-CE1A-4972-BE98-4824714FC641}">
      <dsp:nvSpPr>
        <dsp:cNvPr id="0" name=""/>
        <dsp:cNvSpPr/>
      </dsp:nvSpPr>
      <dsp:spPr>
        <a:xfrm>
          <a:off x="2052339"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Implementation</a:t>
          </a:r>
        </a:p>
        <a:p>
          <a:pPr marL="0" lvl="0" indent="0" algn="ctr" defTabSz="533400">
            <a:lnSpc>
              <a:spcPct val="90000"/>
            </a:lnSpc>
            <a:spcBef>
              <a:spcPct val="0"/>
            </a:spcBef>
            <a:spcAft>
              <a:spcPct val="35000"/>
            </a:spcAft>
            <a:buNone/>
          </a:pPr>
          <a:r>
            <a:rPr lang="en-US" sz="1000" b="0" kern="1200">
              <a:latin typeface="MS Gothic" panose="020B0609070205080204" pitchFamily="49" charset="-128"/>
              <a:ea typeface="MS Gothic" panose="020B0609070205080204" pitchFamily="49" charset="-128"/>
            </a:rPr>
            <a:t>Stakeholder Engagement Plan in Action</a:t>
          </a:r>
          <a:endParaRPr lang="el-GR" sz="1000" b="0" kern="1200"/>
        </a:p>
      </dsp:txBody>
      <dsp:txXfrm>
        <a:off x="2052339" y="1158240"/>
        <a:ext cx="1991320" cy="1158240"/>
      </dsp:txXfrm>
    </dsp:sp>
    <dsp:sp modelId="{989410A6-FB26-4184-92CB-8DE9A43C7F8D}">
      <dsp:nvSpPr>
        <dsp:cNvPr id="0" name=""/>
        <dsp:cNvSpPr/>
      </dsp:nvSpPr>
      <dsp:spPr>
        <a:xfrm>
          <a:off x="2565882" y="173736"/>
          <a:ext cx="964234" cy="964234"/>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12000" b="-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3FDF5D-9F3E-4E07-91C3-122DA3C8381E}">
      <dsp:nvSpPr>
        <dsp:cNvPr id="0" name=""/>
        <dsp:cNvSpPr/>
      </dsp:nvSpPr>
      <dsp:spPr>
        <a:xfrm>
          <a:off x="4103399"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Monitoring and Evaluation</a:t>
          </a:r>
        </a:p>
        <a:p>
          <a:pPr marL="0" lvl="0" indent="0" algn="ctr" defTabSz="533400">
            <a:lnSpc>
              <a:spcPct val="90000"/>
            </a:lnSpc>
            <a:spcBef>
              <a:spcPct val="0"/>
            </a:spcBef>
            <a:spcAft>
              <a:spcPct val="35000"/>
            </a:spcAft>
            <a:buNone/>
          </a:pPr>
          <a:r>
            <a:rPr lang="en-US" sz="1000" b="0" kern="1200">
              <a:latin typeface="MS Gothic" panose="020B0609070205080204" pitchFamily="49" charset="-128"/>
              <a:ea typeface="MS Gothic" panose="020B0609070205080204" pitchFamily="49" charset="-128"/>
            </a:rPr>
            <a:t>Review and Update</a:t>
          </a:r>
        </a:p>
        <a:p>
          <a:pPr marL="0" lvl="0" indent="0" algn="ctr" defTabSz="533400">
            <a:lnSpc>
              <a:spcPct val="90000"/>
            </a:lnSpc>
            <a:spcBef>
              <a:spcPct val="0"/>
            </a:spcBef>
            <a:spcAft>
              <a:spcPct val="35000"/>
            </a:spcAft>
            <a:buNone/>
          </a:pPr>
          <a:r>
            <a:rPr lang="en-US" sz="1000" b="0" kern="1200">
              <a:latin typeface="MS Gothic" panose="020B0609070205080204" pitchFamily="49" charset="-128"/>
              <a:ea typeface="MS Gothic" panose="020B0609070205080204" pitchFamily="49" charset="-128"/>
            </a:rPr>
            <a:t>Record Progress and Issues</a:t>
          </a:r>
          <a:endParaRPr lang="el-GR" sz="1000" b="0" kern="1200">
            <a:latin typeface="MS Gothic" panose="020B0609070205080204" pitchFamily="49" charset="-128"/>
            <a:ea typeface="MS Gothic" panose="020B0609070205080204" pitchFamily="49" charset="-128"/>
          </a:endParaRPr>
        </a:p>
      </dsp:txBody>
      <dsp:txXfrm>
        <a:off x="4103399" y="1158240"/>
        <a:ext cx="1991320" cy="1158240"/>
      </dsp:txXfrm>
    </dsp:sp>
    <dsp:sp modelId="{5DA25D30-21ED-467D-A99A-4A01295B5DD1}">
      <dsp:nvSpPr>
        <dsp:cNvPr id="0" name=""/>
        <dsp:cNvSpPr/>
      </dsp:nvSpPr>
      <dsp:spPr>
        <a:xfrm>
          <a:off x="4616942" y="173736"/>
          <a:ext cx="964234" cy="96423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12000" b="-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1F6824-E48B-4C41-BC18-76C31F92CDBB}">
      <dsp:nvSpPr>
        <dsp:cNvPr id="0" name=""/>
        <dsp:cNvSpPr/>
      </dsp:nvSpPr>
      <dsp:spPr>
        <a:xfrm>
          <a:off x="243839" y="2461260"/>
          <a:ext cx="5608320" cy="434340"/>
        </a:xfrm>
        <a:prstGeom prst="rightArrow">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B10AC6-A6C1-4EB1-8F54-923719135186}">
      <dsp:nvSpPr>
        <dsp:cNvPr id="0" name=""/>
        <dsp:cNvSpPr/>
      </dsp:nvSpPr>
      <dsp:spPr>
        <a:xfrm>
          <a:off x="3057525" y="964594"/>
          <a:ext cx="1746178" cy="406088"/>
        </a:xfrm>
        <a:custGeom>
          <a:avLst/>
          <a:gdLst/>
          <a:ahLst/>
          <a:cxnLst/>
          <a:rect l="0" t="0" r="0" b="0"/>
          <a:pathLst>
            <a:path>
              <a:moveTo>
                <a:pt x="0" y="0"/>
              </a:moveTo>
              <a:lnTo>
                <a:pt x="0" y="203871"/>
              </a:lnTo>
              <a:lnTo>
                <a:pt x="1746178" y="203871"/>
              </a:lnTo>
              <a:lnTo>
                <a:pt x="1746178" y="4060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9897D-A753-4E3B-9719-9D464C164862}">
      <dsp:nvSpPr>
        <dsp:cNvPr id="0" name=""/>
        <dsp:cNvSpPr/>
      </dsp:nvSpPr>
      <dsp:spPr>
        <a:xfrm>
          <a:off x="1330509" y="964594"/>
          <a:ext cx="1727015" cy="406088"/>
        </a:xfrm>
        <a:custGeom>
          <a:avLst/>
          <a:gdLst/>
          <a:ahLst/>
          <a:cxnLst/>
          <a:rect l="0" t="0" r="0" b="0"/>
          <a:pathLst>
            <a:path>
              <a:moveTo>
                <a:pt x="1727015" y="0"/>
              </a:moveTo>
              <a:lnTo>
                <a:pt x="1727015" y="203871"/>
              </a:lnTo>
              <a:lnTo>
                <a:pt x="0" y="203871"/>
              </a:lnTo>
              <a:lnTo>
                <a:pt x="0" y="4060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FD1C5-48BA-41E4-A42A-1ADDEBABE5BC}">
      <dsp:nvSpPr>
        <dsp:cNvPr id="0" name=""/>
        <dsp:cNvSpPr/>
      </dsp:nvSpPr>
      <dsp:spPr>
        <a:xfrm>
          <a:off x="2094583" y="1653"/>
          <a:ext cx="1925882" cy="9629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Communication Streams</a:t>
          </a:r>
          <a:endParaRPr lang="el-GR" sz="1200" b="1" kern="1200">
            <a:latin typeface="MS Gothic" panose="020B0609070205080204" pitchFamily="49" charset="-128"/>
            <a:ea typeface="MS Gothic" panose="020B0609070205080204" pitchFamily="49" charset="-128"/>
          </a:endParaRPr>
        </a:p>
      </dsp:txBody>
      <dsp:txXfrm>
        <a:off x="2094583" y="1653"/>
        <a:ext cx="1925882" cy="962941"/>
      </dsp:txXfrm>
    </dsp:sp>
    <dsp:sp modelId="{C1183F5D-E1B7-43AE-AA09-E79B1B1B50B6}">
      <dsp:nvSpPr>
        <dsp:cNvPr id="0" name=""/>
        <dsp:cNvSpPr/>
      </dsp:nvSpPr>
      <dsp:spPr>
        <a:xfrm>
          <a:off x="367567" y="1370683"/>
          <a:ext cx="1925882" cy="9629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Internal</a:t>
          </a:r>
        </a:p>
        <a:p>
          <a:pPr marL="0" lvl="0" indent="0" algn="ctr" defTabSz="533400">
            <a:lnSpc>
              <a:spcPct val="90000"/>
            </a:lnSpc>
            <a:spcBef>
              <a:spcPct val="0"/>
            </a:spcBef>
            <a:spcAft>
              <a:spcPct val="35000"/>
            </a:spcAft>
            <a:buNone/>
          </a:pPr>
          <a:r>
            <a:rPr lang="en-US" sz="1100" kern="1200">
              <a:latin typeface="MS Gothic" panose="020B0609070205080204" pitchFamily="49" charset="-128"/>
              <a:ea typeface="MS Gothic" panose="020B0609070205080204" pitchFamily="49" charset="-128"/>
            </a:rPr>
            <a:t>(Members)</a:t>
          </a:r>
          <a:endParaRPr lang="el-GR" sz="1100" kern="1200"/>
        </a:p>
      </dsp:txBody>
      <dsp:txXfrm>
        <a:off x="367567" y="1370683"/>
        <a:ext cx="1925882" cy="962941"/>
      </dsp:txXfrm>
    </dsp:sp>
    <dsp:sp modelId="{1BB557B9-BAF4-4B41-9E7B-9D4039BBE21C}">
      <dsp:nvSpPr>
        <dsp:cNvPr id="0" name=""/>
        <dsp:cNvSpPr/>
      </dsp:nvSpPr>
      <dsp:spPr>
        <a:xfrm>
          <a:off x="3840762" y="1370683"/>
          <a:ext cx="1925882" cy="9629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External</a:t>
          </a:r>
        </a:p>
        <a:p>
          <a:pPr marL="0" lvl="0" indent="0" algn="ctr" defTabSz="533400">
            <a:lnSpc>
              <a:spcPct val="90000"/>
            </a:lnSpc>
            <a:spcBef>
              <a:spcPct val="0"/>
            </a:spcBef>
            <a:spcAft>
              <a:spcPct val="35000"/>
            </a:spcAft>
            <a:buNone/>
          </a:pPr>
          <a:r>
            <a:rPr lang="en-US" sz="1100" kern="1200">
              <a:latin typeface="MS Gothic" panose="020B0609070205080204" pitchFamily="49" charset="-128"/>
              <a:ea typeface="MS Gothic" panose="020B0609070205080204" pitchFamily="49" charset="-128"/>
            </a:rPr>
            <a:t>(Potential Members, organizations, local government, and others)</a:t>
          </a:r>
          <a:endParaRPr lang="el-GR" sz="1100" kern="1200"/>
        </a:p>
      </dsp:txBody>
      <dsp:txXfrm>
        <a:off x="3840762" y="1370683"/>
        <a:ext cx="1925882" cy="9629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071AD-B9CB-4B63-AEC2-1D84F92A0728}">
      <dsp:nvSpPr>
        <dsp:cNvPr id="0" name=""/>
        <dsp:cNvSpPr/>
      </dsp:nvSpPr>
      <dsp:spPr>
        <a:xfrm>
          <a:off x="1899622" y="336904"/>
          <a:ext cx="2250365" cy="2250365"/>
        </a:xfrm>
        <a:prstGeom prst="blockArc">
          <a:avLst>
            <a:gd name="adj1" fmla="val 10800000"/>
            <a:gd name="adj2" fmla="val 16200000"/>
            <a:gd name="adj3" fmla="val 463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DFE1AB-237F-457A-A837-D0DDDEAF8ECB}">
      <dsp:nvSpPr>
        <dsp:cNvPr id="0" name=""/>
        <dsp:cNvSpPr/>
      </dsp:nvSpPr>
      <dsp:spPr>
        <a:xfrm>
          <a:off x="1899622" y="336904"/>
          <a:ext cx="2250365" cy="2250365"/>
        </a:xfrm>
        <a:prstGeom prst="blockArc">
          <a:avLst>
            <a:gd name="adj1" fmla="val 5400000"/>
            <a:gd name="adj2" fmla="val 10800000"/>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7303DE-2DDC-4F90-BA80-58792702DE23}">
      <dsp:nvSpPr>
        <dsp:cNvPr id="0" name=""/>
        <dsp:cNvSpPr/>
      </dsp:nvSpPr>
      <dsp:spPr>
        <a:xfrm>
          <a:off x="1899622" y="336904"/>
          <a:ext cx="2250365" cy="2250365"/>
        </a:xfrm>
        <a:prstGeom prst="blockArc">
          <a:avLst>
            <a:gd name="adj1" fmla="val 0"/>
            <a:gd name="adj2" fmla="val 5400000"/>
            <a:gd name="adj3" fmla="val 463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9D7C49-8128-47C4-A528-730DCC7C5307}">
      <dsp:nvSpPr>
        <dsp:cNvPr id="0" name=""/>
        <dsp:cNvSpPr/>
      </dsp:nvSpPr>
      <dsp:spPr>
        <a:xfrm>
          <a:off x="1899622" y="336904"/>
          <a:ext cx="2250365" cy="2250365"/>
        </a:xfrm>
        <a:prstGeom prst="blockArc">
          <a:avLst>
            <a:gd name="adj1" fmla="val 16200000"/>
            <a:gd name="adj2" fmla="val 0"/>
            <a:gd name="adj3" fmla="val 463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23CBDA-F937-4BF8-968B-EDBC237D197F}">
      <dsp:nvSpPr>
        <dsp:cNvPr id="0" name=""/>
        <dsp:cNvSpPr/>
      </dsp:nvSpPr>
      <dsp:spPr>
        <a:xfrm>
          <a:off x="2507018" y="944300"/>
          <a:ext cx="1035573" cy="10355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SEP Goals</a:t>
          </a:r>
          <a:endParaRPr lang="el-GR" sz="1200" b="1" kern="1200">
            <a:latin typeface="MS Gothic" panose="020B0609070205080204" pitchFamily="49" charset="-128"/>
            <a:ea typeface="MS Gothic" panose="020B0609070205080204" pitchFamily="49" charset="-128"/>
          </a:endParaRPr>
        </a:p>
      </dsp:txBody>
      <dsp:txXfrm>
        <a:off x="2658674" y="1095956"/>
        <a:ext cx="732261" cy="732261"/>
      </dsp:txXfrm>
    </dsp:sp>
    <dsp:sp modelId="{2B74140B-1C8C-432A-B20B-70B37F5D48BB}">
      <dsp:nvSpPr>
        <dsp:cNvPr id="0" name=""/>
        <dsp:cNvSpPr/>
      </dsp:nvSpPr>
      <dsp:spPr>
        <a:xfrm>
          <a:off x="2398156" y="550"/>
          <a:ext cx="1253297" cy="72490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latin typeface="MS Gothic" panose="020B0609070205080204" pitchFamily="49" charset="-128"/>
              <a:ea typeface="MS Gothic" panose="020B0609070205080204" pitchFamily="49" charset="-128"/>
            </a:rPr>
            <a:t>Resources</a:t>
          </a:r>
          <a:endParaRPr lang="el-GR" sz="1100" b="1" kern="1200">
            <a:latin typeface="MS Gothic" panose="020B0609070205080204" pitchFamily="49" charset="-128"/>
            <a:ea typeface="MS Gothic" panose="020B0609070205080204" pitchFamily="49" charset="-128"/>
          </a:endParaRPr>
        </a:p>
      </dsp:txBody>
      <dsp:txXfrm>
        <a:off x="2581697" y="106709"/>
        <a:ext cx="886215" cy="512583"/>
      </dsp:txXfrm>
    </dsp:sp>
    <dsp:sp modelId="{1DCA7E83-65AE-4720-857F-176712513C9E}">
      <dsp:nvSpPr>
        <dsp:cNvPr id="0" name=""/>
        <dsp:cNvSpPr/>
      </dsp:nvSpPr>
      <dsp:spPr>
        <a:xfrm>
          <a:off x="3631088" y="1099636"/>
          <a:ext cx="985605" cy="72490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MS Gothic" panose="020B0609070205080204" pitchFamily="49" charset="-128"/>
              <a:ea typeface="MS Gothic" panose="020B0609070205080204" pitchFamily="49" charset="-128"/>
            </a:rPr>
            <a:t>Addressing Issues</a:t>
          </a:r>
          <a:endParaRPr lang="el-GR" sz="1000" b="1" kern="1200">
            <a:latin typeface="MS Gothic" panose="020B0609070205080204" pitchFamily="49" charset="-128"/>
            <a:ea typeface="MS Gothic" panose="020B0609070205080204" pitchFamily="49" charset="-128"/>
          </a:endParaRPr>
        </a:p>
      </dsp:txBody>
      <dsp:txXfrm>
        <a:off x="3775427" y="1205795"/>
        <a:ext cx="696927" cy="512583"/>
      </dsp:txXfrm>
    </dsp:sp>
    <dsp:sp modelId="{C567DBF2-4E1B-49C7-88E9-5258264D40AD}">
      <dsp:nvSpPr>
        <dsp:cNvPr id="0" name=""/>
        <dsp:cNvSpPr/>
      </dsp:nvSpPr>
      <dsp:spPr>
        <a:xfrm>
          <a:off x="2509171" y="2198722"/>
          <a:ext cx="1031267" cy="72490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latin typeface="MS Gothic" panose="020B0609070205080204" pitchFamily="49" charset="-128"/>
              <a:ea typeface="MS Gothic" panose="020B0609070205080204" pitchFamily="49" charset="-128"/>
            </a:rPr>
            <a:t>Support</a:t>
          </a:r>
          <a:endParaRPr lang="el-GR" sz="1100" b="1" kern="1200">
            <a:latin typeface="MS Gothic" panose="020B0609070205080204" pitchFamily="49" charset="-128"/>
            <a:ea typeface="MS Gothic" panose="020B0609070205080204" pitchFamily="49" charset="-128"/>
          </a:endParaRPr>
        </a:p>
      </dsp:txBody>
      <dsp:txXfrm>
        <a:off x="2660197" y="2304881"/>
        <a:ext cx="729215" cy="512583"/>
      </dsp:txXfrm>
    </dsp:sp>
    <dsp:sp modelId="{357048CB-F53C-4D29-815C-6FD3A1F6CF07}">
      <dsp:nvSpPr>
        <dsp:cNvPr id="0" name=""/>
        <dsp:cNvSpPr/>
      </dsp:nvSpPr>
      <dsp:spPr>
        <a:xfrm>
          <a:off x="1460255" y="1099636"/>
          <a:ext cx="930926" cy="72490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latin typeface="MS Gothic" panose="020B0609070205080204" pitchFamily="49" charset="-128"/>
              <a:ea typeface="MS Gothic" panose="020B0609070205080204" pitchFamily="49" charset="-128"/>
            </a:rPr>
            <a:t>Synergies</a:t>
          </a:r>
          <a:endParaRPr lang="el-GR" sz="1050" b="1" kern="1200">
            <a:latin typeface="MS Gothic" panose="020B0609070205080204" pitchFamily="49" charset="-128"/>
            <a:ea typeface="MS Gothic" panose="020B0609070205080204" pitchFamily="49" charset="-128"/>
          </a:endParaRPr>
        </a:p>
      </dsp:txBody>
      <dsp:txXfrm>
        <a:off x="1596586" y="1205795"/>
        <a:ext cx="658264" cy="51258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B9745C-0712-49F9-8506-C023231FA078}">
      <dsp:nvSpPr>
        <dsp:cNvPr id="0" name=""/>
        <dsp:cNvSpPr/>
      </dsp:nvSpPr>
      <dsp:spPr>
        <a:xfrm>
          <a:off x="2666854" y="-47466"/>
          <a:ext cx="798353" cy="3867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In-person Meetings</a:t>
          </a:r>
          <a:endParaRPr lang="el-GR" sz="1000" kern="1200">
            <a:latin typeface="MS Gothic" panose="020B0609070205080204" pitchFamily="49" charset="-128"/>
            <a:ea typeface="MS Gothic" panose="020B0609070205080204" pitchFamily="49" charset="-128"/>
          </a:endParaRPr>
        </a:p>
      </dsp:txBody>
      <dsp:txXfrm>
        <a:off x="2685731" y="-28589"/>
        <a:ext cx="760599" cy="348952"/>
      </dsp:txXfrm>
    </dsp:sp>
    <dsp:sp modelId="{1B3587B2-8565-48BD-A73E-3CBB980B61D2}">
      <dsp:nvSpPr>
        <dsp:cNvPr id="0" name=""/>
        <dsp:cNvSpPr/>
      </dsp:nvSpPr>
      <dsp:spPr>
        <a:xfrm>
          <a:off x="1723766" y="145886"/>
          <a:ext cx="2684528" cy="2684528"/>
        </a:xfrm>
        <a:custGeom>
          <a:avLst/>
          <a:gdLst/>
          <a:ahLst/>
          <a:cxnLst/>
          <a:rect l="0" t="0" r="0" b="0"/>
          <a:pathLst>
            <a:path>
              <a:moveTo>
                <a:pt x="1804991" y="82281"/>
              </a:moveTo>
              <a:arcTo wR="1342264" hR="1342264" stAng="17409941" swAng="51791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CF0E2B8-EE4D-4449-8578-C2EA9F85317B}">
      <dsp:nvSpPr>
        <dsp:cNvPr id="0" name=""/>
        <dsp:cNvSpPr/>
      </dsp:nvSpPr>
      <dsp:spPr>
        <a:xfrm>
          <a:off x="3633100" y="345673"/>
          <a:ext cx="764108"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Social Media</a:t>
          </a:r>
          <a:endParaRPr lang="el-GR" sz="1000" kern="1200">
            <a:latin typeface="MS Gothic" panose="020B0609070205080204" pitchFamily="49" charset="-128"/>
            <a:ea typeface="MS Gothic" panose="020B0609070205080204" pitchFamily="49" charset="-128"/>
          </a:endParaRPr>
        </a:p>
      </dsp:txBody>
      <dsp:txXfrm>
        <a:off x="3651977" y="364550"/>
        <a:ext cx="726354" cy="348952"/>
      </dsp:txXfrm>
    </dsp:sp>
    <dsp:sp modelId="{27F40442-4F30-4760-AA05-CA03358BB36B}">
      <dsp:nvSpPr>
        <dsp:cNvPr id="0" name=""/>
        <dsp:cNvSpPr/>
      </dsp:nvSpPr>
      <dsp:spPr>
        <a:xfrm>
          <a:off x="1723766" y="145886"/>
          <a:ext cx="2684528" cy="2684528"/>
        </a:xfrm>
        <a:custGeom>
          <a:avLst/>
          <a:gdLst/>
          <a:ahLst/>
          <a:cxnLst/>
          <a:rect l="0" t="0" r="0" b="0"/>
          <a:pathLst>
            <a:path>
              <a:moveTo>
                <a:pt x="2514928" y="689169"/>
              </a:moveTo>
              <a:arcTo wR="1342264" hR="1342264" stAng="19853110" swAng="94079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79B2A0D-842C-4689-997A-A4E5527C0574}">
      <dsp:nvSpPr>
        <dsp:cNvPr id="0" name=""/>
        <dsp:cNvSpPr/>
      </dsp:nvSpPr>
      <dsp:spPr>
        <a:xfrm>
          <a:off x="3984994" y="1294797"/>
          <a:ext cx="846602" cy="3867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Surveys</a:t>
          </a:r>
          <a:endParaRPr lang="el-GR" sz="1000" kern="1200">
            <a:latin typeface="MS Gothic" panose="020B0609070205080204" pitchFamily="49" charset="-128"/>
            <a:ea typeface="MS Gothic" panose="020B0609070205080204" pitchFamily="49" charset="-128"/>
          </a:endParaRPr>
        </a:p>
      </dsp:txBody>
      <dsp:txXfrm>
        <a:off x="4003871" y="1313674"/>
        <a:ext cx="808848" cy="348952"/>
      </dsp:txXfrm>
    </dsp:sp>
    <dsp:sp modelId="{9C53F065-5E06-4852-87A7-ACC48804F38E}">
      <dsp:nvSpPr>
        <dsp:cNvPr id="0" name=""/>
        <dsp:cNvSpPr/>
      </dsp:nvSpPr>
      <dsp:spPr>
        <a:xfrm>
          <a:off x="1723420" y="148282"/>
          <a:ext cx="2684528" cy="2684528"/>
        </a:xfrm>
        <a:custGeom>
          <a:avLst/>
          <a:gdLst/>
          <a:ahLst/>
          <a:cxnLst/>
          <a:rect l="0" t="0" r="0" b="0"/>
          <a:pathLst>
            <a:path>
              <a:moveTo>
                <a:pt x="2655930" y="1617858"/>
              </a:moveTo>
              <a:arcTo wR="1342264" hR="1342264" stAng="710897" swAng="66523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B654FB3-9807-40B6-9125-A547DD42DEAD}">
      <dsp:nvSpPr>
        <dsp:cNvPr id="0" name=""/>
        <dsp:cNvSpPr/>
      </dsp:nvSpPr>
      <dsp:spPr>
        <a:xfrm>
          <a:off x="3531712" y="2091661"/>
          <a:ext cx="1230798"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Online Discussions</a:t>
          </a:r>
          <a:endParaRPr lang="el-GR" sz="1000" kern="1200">
            <a:latin typeface="MS Gothic" panose="020B0609070205080204" pitchFamily="49" charset="-128"/>
            <a:ea typeface="MS Gothic" panose="020B0609070205080204" pitchFamily="49" charset="-128"/>
          </a:endParaRPr>
        </a:p>
      </dsp:txBody>
      <dsp:txXfrm>
        <a:off x="3550589" y="2110538"/>
        <a:ext cx="1193044" cy="348952"/>
      </dsp:txXfrm>
    </dsp:sp>
    <dsp:sp modelId="{F958DAF1-4531-4F5E-A206-0123D26EADEB}">
      <dsp:nvSpPr>
        <dsp:cNvPr id="0" name=""/>
        <dsp:cNvSpPr/>
      </dsp:nvSpPr>
      <dsp:spPr>
        <a:xfrm>
          <a:off x="1741909" y="130584"/>
          <a:ext cx="2684528" cy="2684528"/>
        </a:xfrm>
        <a:custGeom>
          <a:avLst/>
          <a:gdLst/>
          <a:ahLst/>
          <a:cxnLst/>
          <a:rect l="0" t="0" r="0" b="0"/>
          <a:pathLst>
            <a:path>
              <a:moveTo>
                <a:pt x="2137174" y="2423832"/>
              </a:moveTo>
              <a:arcTo wR="1342264" hR="1342264" stAng="3221134" swAng="94429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7A92B2F-F255-4CCD-ABE4-7E1E31CD3BD0}">
      <dsp:nvSpPr>
        <dsp:cNvPr id="0" name=""/>
        <dsp:cNvSpPr/>
      </dsp:nvSpPr>
      <dsp:spPr>
        <a:xfrm>
          <a:off x="2686654" y="2527028"/>
          <a:ext cx="754078" cy="5872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Workshops-</a:t>
          </a:r>
        </a:p>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Webinars</a:t>
          </a:r>
          <a:endParaRPr lang="el-GR" sz="1000" kern="1200">
            <a:latin typeface="MS Gothic" panose="020B0609070205080204" pitchFamily="49" charset="-128"/>
            <a:ea typeface="MS Gothic" panose="020B0609070205080204" pitchFamily="49" charset="-128"/>
          </a:endParaRPr>
        </a:p>
      </dsp:txBody>
      <dsp:txXfrm>
        <a:off x="2715321" y="2555695"/>
        <a:ext cx="696744" cy="529918"/>
      </dsp:txXfrm>
    </dsp:sp>
    <dsp:sp modelId="{D5B912AC-EFA7-4108-BD29-9002D149C277}">
      <dsp:nvSpPr>
        <dsp:cNvPr id="0" name=""/>
        <dsp:cNvSpPr/>
      </dsp:nvSpPr>
      <dsp:spPr>
        <a:xfrm>
          <a:off x="1765786" y="148844"/>
          <a:ext cx="2684528" cy="2684528"/>
        </a:xfrm>
        <a:custGeom>
          <a:avLst/>
          <a:gdLst/>
          <a:ahLst/>
          <a:cxnLst/>
          <a:rect l="0" t="0" r="0" b="0"/>
          <a:pathLst>
            <a:path>
              <a:moveTo>
                <a:pt x="817692" y="2577779"/>
              </a:moveTo>
              <a:arcTo wR="1342264" hR="1342264" stAng="6780299" swAng="85754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A3A5A65-BB36-4588-8AC8-B3D30F272E5F}">
      <dsp:nvSpPr>
        <dsp:cNvPr id="0" name=""/>
        <dsp:cNvSpPr/>
      </dsp:nvSpPr>
      <dsp:spPr>
        <a:xfrm>
          <a:off x="1433760" y="2101814"/>
          <a:ext cx="1183596"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Town-hall Meetings</a:t>
          </a:r>
          <a:endParaRPr lang="el-GR" sz="1000" kern="1200">
            <a:latin typeface="MS Gothic" panose="020B0609070205080204" pitchFamily="49" charset="-128"/>
            <a:ea typeface="MS Gothic" panose="020B0609070205080204" pitchFamily="49" charset="-128"/>
          </a:endParaRPr>
        </a:p>
      </dsp:txBody>
      <dsp:txXfrm>
        <a:off x="1452637" y="2120691"/>
        <a:ext cx="1145842" cy="348952"/>
      </dsp:txXfrm>
    </dsp:sp>
    <dsp:sp modelId="{879B4F92-01E9-4064-A3E5-3C210F5CF455}">
      <dsp:nvSpPr>
        <dsp:cNvPr id="0" name=""/>
        <dsp:cNvSpPr/>
      </dsp:nvSpPr>
      <dsp:spPr>
        <a:xfrm>
          <a:off x="1710556" y="70346"/>
          <a:ext cx="2684528" cy="2684528"/>
        </a:xfrm>
        <a:custGeom>
          <a:avLst/>
          <a:gdLst/>
          <a:ahLst/>
          <a:cxnLst/>
          <a:rect l="0" t="0" r="0" b="0"/>
          <a:pathLst>
            <a:path>
              <a:moveTo>
                <a:pt x="146781" y="1952586"/>
              </a:moveTo>
              <a:arcTo wR="1342264" hR="1342264" stAng="9177276" swAng="69839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664647E-2582-4B53-980F-DD10A4C2C850}">
      <dsp:nvSpPr>
        <dsp:cNvPr id="0" name=""/>
        <dsp:cNvSpPr/>
      </dsp:nvSpPr>
      <dsp:spPr>
        <a:xfrm>
          <a:off x="1283453" y="1294797"/>
          <a:ext cx="880626" cy="3867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Newsletters</a:t>
          </a:r>
          <a:endParaRPr lang="el-GR" sz="1000" kern="1200">
            <a:latin typeface="MS Gothic" panose="020B0609070205080204" pitchFamily="49" charset="-128"/>
            <a:ea typeface="MS Gothic" panose="020B0609070205080204" pitchFamily="49" charset="-128"/>
          </a:endParaRPr>
        </a:p>
      </dsp:txBody>
      <dsp:txXfrm>
        <a:off x="1302330" y="1313674"/>
        <a:ext cx="842872" cy="348952"/>
      </dsp:txXfrm>
    </dsp:sp>
    <dsp:sp modelId="{E2B39329-D669-458A-A2CE-08145FD1DF0B}">
      <dsp:nvSpPr>
        <dsp:cNvPr id="0" name=""/>
        <dsp:cNvSpPr/>
      </dsp:nvSpPr>
      <dsp:spPr>
        <a:xfrm>
          <a:off x="1723766" y="145886"/>
          <a:ext cx="2684528" cy="2684528"/>
        </a:xfrm>
        <a:custGeom>
          <a:avLst/>
          <a:gdLst/>
          <a:ahLst/>
          <a:cxnLst/>
          <a:rect l="0" t="0" r="0" b="0"/>
          <a:pathLst>
            <a:path>
              <a:moveTo>
                <a:pt x="36731" y="1030402"/>
              </a:moveTo>
              <a:arcTo wR="1342264" hR="1342264" stAng="11606093" swAng="94079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CEE6AE1-0DF2-4B7C-A262-7584B260244F}">
      <dsp:nvSpPr>
        <dsp:cNvPr id="0" name=""/>
        <dsp:cNvSpPr/>
      </dsp:nvSpPr>
      <dsp:spPr>
        <a:xfrm>
          <a:off x="1768603" y="345673"/>
          <a:ext cx="696607" cy="386706"/>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MS Gothic" panose="020B0609070205080204" pitchFamily="49" charset="-128"/>
              <a:ea typeface="MS Gothic" panose="020B0609070205080204" pitchFamily="49" charset="-128"/>
            </a:rPr>
            <a:t>Focus Groups</a:t>
          </a:r>
          <a:endParaRPr lang="el-GR" sz="1000" kern="1200">
            <a:latin typeface="MS Gothic" panose="020B0609070205080204" pitchFamily="49" charset="-128"/>
            <a:ea typeface="MS Gothic" panose="020B0609070205080204" pitchFamily="49" charset="-128"/>
          </a:endParaRPr>
        </a:p>
      </dsp:txBody>
      <dsp:txXfrm>
        <a:off x="1787480" y="364550"/>
        <a:ext cx="658853" cy="348952"/>
      </dsp:txXfrm>
    </dsp:sp>
    <dsp:sp modelId="{CA428662-1F67-4F5A-8E73-262643B4F679}">
      <dsp:nvSpPr>
        <dsp:cNvPr id="0" name=""/>
        <dsp:cNvSpPr/>
      </dsp:nvSpPr>
      <dsp:spPr>
        <a:xfrm>
          <a:off x="1723766" y="145886"/>
          <a:ext cx="2684528" cy="2684528"/>
        </a:xfrm>
        <a:custGeom>
          <a:avLst/>
          <a:gdLst/>
          <a:ahLst/>
          <a:cxnLst/>
          <a:rect l="0" t="0" r="0" b="0"/>
          <a:pathLst>
            <a:path>
              <a:moveTo>
                <a:pt x="695674" y="166001"/>
              </a:moveTo>
              <a:arcTo wR="1342264" hR="1342264" stAng="14472149" swAng="51791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95CFB-70E3-4870-A238-8E9DDF71022D}">
      <dsp:nvSpPr>
        <dsp:cNvPr id="0" name=""/>
        <dsp:cNvSpPr/>
      </dsp:nvSpPr>
      <dsp:spPr>
        <a:xfrm rot="5400000">
          <a:off x="3880068" y="-1618200"/>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MS Gothic" panose="020B0609070205080204" pitchFamily="49" charset="-128"/>
              <a:ea typeface="MS Gothic" panose="020B0609070205080204" pitchFamily="49" charset="-128"/>
            </a:rPr>
            <a:t>Who, Where, When, Subject</a:t>
          </a:r>
          <a:endParaRPr lang="el-GR" sz="1000" kern="1200">
            <a:latin typeface="MS Gothic" panose="020B0609070205080204" pitchFamily="49" charset="-128"/>
            <a:ea typeface="MS Gothic" panose="020B0609070205080204" pitchFamily="49" charset="-128"/>
          </a:endParaRPr>
        </a:p>
      </dsp:txBody>
      <dsp:txXfrm rot="-5400000">
        <a:off x="2194560" y="93201"/>
        <a:ext cx="3875547" cy="478637"/>
      </dsp:txXfrm>
    </dsp:sp>
    <dsp:sp modelId="{477D6E48-BEA7-4392-AF5F-0707F638449F}">
      <dsp:nvSpPr>
        <dsp:cNvPr id="0" name=""/>
        <dsp:cNvSpPr/>
      </dsp:nvSpPr>
      <dsp:spPr>
        <a:xfrm>
          <a:off x="0" y="1004"/>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In-person Meetings</a:t>
          </a:r>
          <a:endParaRPr lang="el-GR" sz="1200" b="1" kern="1200">
            <a:latin typeface="MS Gothic" panose="020B0609070205080204" pitchFamily="49" charset="-128"/>
            <a:ea typeface="MS Gothic" panose="020B0609070205080204" pitchFamily="49" charset="-128"/>
          </a:endParaRPr>
        </a:p>
      </dsp:txBody>
      <dsp:txXfrm>
        <a:off x="32366" y="33370"/>
        <a:ext cx="2129828" cy="598297"/>
      </dsp:txXfrm>
    </dsp:sp>
    <dsp:sp modelId="{6B90E95A-E4A5-4546-A7E9-4545D5474BCA}">
      <dsp:nvSpPr>
        <dsp:cNvPr id="0" name=""/>
        <dsp:cNvSpPr/>
      </dsp:nvSpPr>
      <dsp:spPr>
        <a:xfrm rot="5400000">
          <a:off x="3880068" y="-922020"/>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MS Gothic" panose="020B0609070205080204" pitchFamily="49" charset="-128"/>
              <a:ea typeface="MS Gothic" panose="020B0609070205080204" pitchFamily="49" charset="-128"/>
            </a:rPr>
            <a:t>Who, Where, When, How, Subject </a:t>
          </a:r>
          <a:endParaRPr lang="el-GR" sz="1000" kern="1200">
            <a:latin typeface="MS Gothic" panose="020B0609070205080204" pitchFamily="49" charset="-128"/>
            <a:ea typeface="MS Gothic" panose="020B0609070205080204" pitchFamily="49" charset="-128"/>
          </a:endParaRPr>
        </a:p>
      </dsp:txBody>
      <dsp:txXfrm rot="-5400000">
        <a:off x="2194560" y="789381"/>
        <a:ext cx="3875547" cy="478637"/>
      </dsp:txXfrm>
    </dsp:sp>
    <dsp:sp modelId="{02107B44-DCBC-46BF-AFB8-08DF638ADFCE}">
      <dsp:nvSpPr>
        <dsp:cNvPr id="0" name=""/>
        <dsp:cNvSpPr/>
      </dsp:nvSpPr>
      <dsp:spPr>
        <a:xfrm>
          <a:off x="0" y="697185"/>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Focus Groups</a:t>
          </a:r>
          <a:endParaRPr lang="el-GR" sz="1200" b="1" kern="1200">
            <a:latin typeface="MS Gothic" panose="020B0609070205080204" pitchFamily="49" charset="-128"/>
            <a:ea typeface="MS Gothic" panose="020B0609070205080204" pitchFamily="49" charset="-128"/>
          </a:endParaRPr>
        </a:p>
      </dsp:txBody>
      <dsp:txXfrm>
        <a:off x="32366" y="729551"/>
        <a:ext cx="2129828" cy="598297"/>
      </dsp:txXfrm>
    </dsp:sp>
    <dsp:sp modelId="{A177D4B9-61D7-4F16-A5EE-AEBB71B23CF6}">
      <dsp:nvSpPr>
        <dsp:cNvPr id="0" name=""/>
        <dsp:cNvSpPr/>
      </dsp:nvSpPr>
      <dsp:spPr>
        <a:xfrm rot="5400000">
          <a:off x="3880068" y="-225839"/>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MS Gothic" panose="020B0609070205080204" pitchFamily="49" charset="-128"/>
              <a:ea typeface="MS Gothic" panose="020B0609070205080204" pitchFamily="49" charset="-128"/>
            </a:rPr>
            <a:t>Who, Where, When, How</a:t>
          </a:r>
          <a:r>
            <a:rPr lang="el-GR" sz="1000" kern="1200">
              <a:latin typeface="MS Gothic" panose="020B0609070205080204" pitchFamily="49" charset="-128"/>
              <a:ea typeface="MS Gothic" panose="020B0609070205080204" pitchFamily="49" charset="-128"/>
            </a:rPr>
            <a:t>, </a:t>
          </a:r>
          <a:r>
            <a:rPr lang="en-US" sz="1000" kern="1200">
              <a:latin typeface="MS Gothic" panose="020B0609070205080204" pitchFamily="49" charset="-128"/>
              <a:ea typeface="MS Gothic" panose="020B0609070205080204" pitchFamily="49" charset="-128"/>
            </a:rPr>
            <a:t>What</a:t>
          </a:r>
          <a:endParaRPr lang="el-GR" sz="1000" kern="1200">
            <a:latin typeface="MS Gothic" panose="020B0609070205080204" pitchFamily="49" charset="-128"/>
            <a:ea typeface="MS Gothic" panose="020B0609070205080204" pitchFamily="49" charset="-128"/>
          </a:endParaRPr>
        </a:p>
      </dsp:txBody>
      <dsp:txXfrm rot="-5400000">
        <a:off x="2194560" y="1485562"/>
        <a:ext cx="3875547" cy="478637"/>
      </dsp:txXfrm>
    </dsp:sp>
    <dsp:sp modelId="{49D295ED-A66C-49AC-A79F-5367AFD2876D}">
      <dsp:nvSpPr>
        <dsp:cNvPr id="0" name=""/>
        <dsp:cNvSpPr/>
      </dsp:nvSpPr>
      <dsp:spPr>
        <a:xfrm>
          <a:off x="0" y="1393366"/>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MS Gothic" panose="020B0609070205080204" pitchFamily="49" charset="-128"/>
              <a:ea typeface="MS Gothic" panose="020B0609070205080204" pitchFamily="49" charset="-128"/>
            </a:rPr>
            <a:t>Social Media</a:t>
          </a:r>
          <a:endParaRPr lang="el-GR" sz="1200" b="1" kern="1200">
            <a:latin typeface="MS Gothic" panose="020B0609070205080204" pitchFamily="49" charset="-128"/>
            <a:ea typeface="MS Gothic" panose="020B0609070205080204" pitchFamily="49" charset="-128"/>
          </a:endParaRPr>
        </a:p>
      </dsp:txBody>
      <dsp:txXfrm>
        <a:off x="32366" y="1425732"/>
        <a:ext cx="2129828" cy="5982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0D9D5-FA78-47F2-A967-C5C420A8C09D}">
      <dsp:nvSpPr>
        <dsp:cNvPr id="0" name=""/>
        <dsp:cNvSpPr/>
      </dsp:nvSpPr>
      <dsp:spPr>
        <a:xfrm>
          <a:off x="0" y="2748032"/>
          <a:ext cx="6086475" cy="4508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MS Gothic" panose="020B0609070205080204" pitchFamily="49" charset="-128"/>
              <a:ea typeface="MS Gothic" panose="020B0609070205080204" pitchFamily="49" charset="-128"/>
            </a:rPr>
            <a:t>Use the Findings to Improve Future Stakeholder Engagement Activities</a:t>
          </a:r>
          <a:endParaRPr lang="el-GR" sz="1200" kern="1200">
            <a:latin typeface="MS Gothic" panose="020B0609070205080204" pitchFamily="49" charset="-128"/>
            <a:ea typeface="MS Gothic" panose="020B0609070205080204" pitchFamily="49" charset="-128"/>
          </a:endParaRPr>
        </a:p>
      </dsp:txBody>
      <dsp:txXfrm>
        <a:off x="0" y="2748032"/>
        <a:ext cx="6086475" cy="450837"/>
      </dsp:txXfrm>
    </dsp:sp>
    <dsp:sp modelId="{30AFC40F-1D58-4DF5-8CAF-2B6BBA04302F}">
      <dsp:nvSpPr>
        <dsp:cNvPr id="0" name=""/>
        <dsp:cNvSpPr/>
      </dsp:nvSpPr>
      <dsp:spPr>
        <a:xfrm rot="10800000">
          <a:off x="0" y="2061406"/>
          <a:ext cx="6086475" cy="693388"/>
        </a:xfrm>
        <a:prstGeom prst="upArrowCallout">
          <a:avLst/>
        </a:prstGeom>
        <a:solidFill>
          <a:schemeClr val="accent2">
            <a:hueOff val="440637"/>
            <a:satOff val="8821"/>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MS Gothic" panose="020B0609070205080204" pitchFamily="49" charset="-128"/>
              <a:ea typeface="MS Gothic" panose="020B0609070205080204" pitchFamily="49" charset="-128"/>
            </a:rPr>
            <a:t>Report and Communicate the Findings</a:t>
          </a:r>
          <a:endParaRPr lang="el-GR" sz="1200" kern="1200">
            <a:latin typeface="MS Gothic" panose="020B0609070205080204" pitchFamily="49" charset="-128"/>
            <a:ea typeface="MS Gothic" panose="020B0609070205080204" pitchFamily="49" charset="-128"/>
          </a:endParaRPr>
        </a:p>
      </dsp:txBody>
      <dsp:txXfrm rot="10800000">
        <a:off x="0" y="2061406"/>
        <a:ext cx="6086475" cy="450543"/>
      </dsp:txXfrm>
    </dsp:sp>
    <dsp:sp modelId="{C86D439E-DDB9-4006-A392-E80E27F8FBE2}">
      <dsp:nvSpPr>
        <dsp:cNvPr id="0" name=""/>
        <dsp:cNvSpPr/>
      </dsp:nvSpPr>
      <dsp:spPr>
        <a:xfrm rot="10800000">
          <a:off x="0" y="1374781"/>
          <a:ext cx="6086475" cy="693388"/>
        </a:xfrm>
        <a:prstGeom prst="upArrowCallout">
          <a:avLst/>
        </a:prstGeom>
        <a:solidFill>
          <a:schemeClr val="accent2">
            <a:hueOff val="881274"/>
            <a:satOff val="17641"/>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MS Gothic" panose="020B0609070205080204" pitchFamily="49" charset="-128"/>
              <a:ea typeface="MS Gothic" panose="020B0609070205080204" pitchFamily="49" charset="-128"/>
            </a:rPr>
            <a:t>Implemenation of the Plan</a:t>
          </a:r>
          <a:endParaRPr lang="el-GR" sz="1200" kern="1200">
            <a:latin typeface="MS Gothic" panose="020B0609070205080204" pitchFamily="49" charset="-128"/>
            <a:ea typeface="MS Gothic" panose="020B0609070205080204" pitchFamily="49" charset="-128"/>
          </a:endParaRPr>
        </a:p>
      </dsp:txBody>
      <dsp:txXfrm rot="10800000">
        <a:off x="0" y="1374781"/>
        <a:ext cx="6086475" cy="450543"/>
      </dsp:txXfrm>
    </dsp:sp>
    <dsp:sp modelId="{FAEFAA40-2594-44E2-B34A-CED2BCF6F804}">
      <dsp:nvSpPr>
        <dsp:cNvPr id="0" name=""/>
        <dsp:cNvSpPr/>
      </dsp:nvSpPr>
      <dsp:spPr>
        <a:xfrm rot="10800000">
          <a:off x="0" y="688155"/>
          <a:ext cx="6086475" cy="693388"/>
        </a:xfrm>
        <a:prstGeom prst="upArrowCallout">
          <a:avLst/>
        </a:prstGeom>
        <a:solidFill>
          <a:schemeClr val="accent2">
            <a:hueOff val="1321911"/>
            <a:satOff val="26462"/>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MS Gothic" panose="020B0609070205080204" pitchFamily="49" charset="-128"/>
              <a:ea typeface="MS Gothic" panose="020B0609070205080204" pitchFamily="49" charset="-128"/>
            </a:rPr>
            <a:t>Determining the Objectives and Relevant Indicators</a:t>
          </a:r>
          <a:endParaRPr lang="el-GR" sz="1200" kern="1200">
            <a:latin typeface="MS Gothic" panose="020B0609070205080204" pitchFamily="49" charset="-128"/>
            <a:ea typeface="MS Gothic" panose="020B0609070205080204" pitchFamily="49" charset="-128"/>
          </a:endParaRPr>
        </a:p>
      </dsp:txBody>
      <dsp:txXfrm rot="10800000">
        <a:off x="0" y="688155"/>
        <a:ext cx="6086475" cy="450543"/>
      </dsp:txXfrm>
    </dsp:sp>
    <dsp:sp modelId="{E3CD4BA8-9610-43AB-9A43-888BB8467AB4}">
      <dsp:nvSpPr>
        <dsp:cNvPr id="0" name=""/>
        <dsp:cNvSpPr/>
      </dsp:nvSpPr>
      <dsp:spPr>
        <a:xfrm rot="10800000">
          <a:off x="0" y="0"/>
          <a:ext cx="6086475" cy="693388"/>
        </a:xfrm>
        <a:prstGeom prst="upArrowCallout">
          <a:avLst/>
        </a:prstGeom>
        <a:solidFill>
          <a:schemeClr val="accent2">
            <a:hueOff val="1762549"/>
            <a:satOff val="35283"/>
            <a:lumOff val="-156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MS Gothic" panose="020B0609070205080204" pitchFamily="49" charset="-128"/>
              <a:ea typeface="MS Gothic" panose="020B0609070205080204" pitchFamily="49" charset="-128"/>
            </a:rPr>
            <a:t>Development of the Monitoring and Evaluation Plan</a:t>
          </a:r>
          <a:endParaRPr lang="el-GR" sz="1200" kern="1200">
            <a:latin typeface="MS Gothic" panose="020B0609070205080204" pitchFamily="49" charset="-128"/>
            <a:ea typeface="MS Gothic" panose="020B0609070205080204" pitchFamily="49" charset="-128"/>
          </a:endParaRPr>
        </a:p>
      </dsp:txBody>
      <dsp:txXfrm rot="10800000">
        <a:off x="0" y="0"/>
        <a:ext cx="6086475" cy="450543"/>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k57krLQDkH5HLFNXdn0xtTsmg==">AMUW2mXX+68Ckgh3LhI+nc7gO1aXD/G3zzE4+SmlouyExRK5xT0E8o8gL+N3riuRCHyBgEWNMUOVga9UiL4KODcPDcGJT16dYnwWS2BfTJJQvp9/nAS+VlA=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641CEE-0E7F-402B-B75C-8AECC484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16</Pages>
  <Words>3465</Words>
  <Characters>18711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53</cp:revision>
  <cp:lastPrinted>2023-06-05T16:45:00Z</cp:lastPrinted>
  <dcterms:created xsi:type="dcterms:W3CDTF">2023-06-01T17:57:00Z</dcterms:created>
  <dcterms:modified xsi:type="dcterms:W3CDTF">2023-06-29T22:09:00Z</dcterms:modified>
</cp:coreProperties>
</file>