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2F2F2"/>
  <w:body>
    <w:p w14:paraId="01E90E0B" w14:textId="09CF3FE3" w:rsidR="007B7FB2" w:rsidRDefault="00E1638D" w:rsidP="008C19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noProof/>
        </w:rPr>
        <w:drawing>
          <wp:anchor distT="0" distB="0" distL="114300" distR="114300" simplePos="0" relativeHeight="251655168" behindDoc="0" locked="0" layoutInCell="1" hidden="0" allowOverlap="1" wp14:anchorId="41A6B894" wp14:editId="6ED28A7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953750" cy="9258300"/>
            <wp:effectExtent l="0" t="0" r="0" b="0"/>
            <wp:wrapSquare wrapText="bothSides" distT="0" distB="0" distL="114300" distR="11430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0" cy="925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2E19">
        <w:pict w14:anchorId="3E36252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alt="" style="position:absolute;margin-left:0;margin-top:0;width:50pt;height:50pt;z-index:251658240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  <w:r w:rsidR="00202E19">
        <w:pict w14:anchorId="0C3E6817">
          <v:shape id="_x0000_s1027" type="#_x0000_t136" alt="" style="position:absolute;margin-left:0;margin-top:0;width:50pt;height:50pt;z-index:251659264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  <w:r w:rsidR="00202E19">
        <w:pict w14:anchorId="1E300BF7">
          <v:shape id="_x0000_s1026" type="#_x0000_t136" alt="" style="position:absolute;margin-left:0;margin-top:0;width:50pt;height:50pt;z-index:251660288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  <w:r w:rsidR="0050444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hidden="0" allowOverlap="1" wp14:anchorId="109DF1E7" wp14:editId="1655DE19">
                <wp:simplePos x="0" y="0"/>
                <wp:positionH relativeFrom="column">
                  <wp:posOffset>-38099</wp:posOffset>
                </wp:positionH>
                <wp:positionV relativeFrom="paragraph">
                  <wp:posOffset>2197100</wp:posOffset>
                </wp:positionV>
                <wp:extent cx="9915525" cy="452437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000" y="1522575"/>
                          <a:ext cx="9906000" cy="451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55BBB3" w14:textId="70482C7D" w:rsidR="007B7FB2" w:rsidRDefault="00202E19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124682"/>
                                <w:sz w:val="36"/>
                              </w:rPr>
                            </w:pPr>
                            <w:bookmarkStart w:id="0" w:name="_Hlk172221410"/>
                            <w:bookmarkEnd w:id="0"/>
                            <w:r>
                              <w:rPr>
                                <w:rFonts w:ascii="Arial" w:eastAsia="Arial" w:hAnsi="Arial" w:cs="Arial"/>
                                <w:b/>
                                <w:color w:val="124682"/>
                                <w:sz w:val="36"/>
                              </w:rPr>
                              <w:t xml:space="preserve">Project Information </w:t>
                            </w:r>
                          </w:p>
                          <w:p w14:paraId="1BDFA2A3" w14:textId="6D6EF7FE" w:rsidR="00E1638D" w:rsidRDefault="00E1638D">
                            <w:pPr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124682"/>
                                <w:sz w:val="36"/>
                              </w:rPr>
                            </w:pPr>
                          </w:p>
                          <w:tbl>
                            <w:tblPr>
                              <w:tblW w:w="9351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400" w:firstRow="0" w:lastRow="0" w:firstColumn="0" w:lastColumn="0" w:noHBand="0" w:noVBand="1"/>
                            </w:tblPr>
                            <w:tblGrid>
                              <w:gridCol w:w="2972"/>
                              <w:gridCol w:w="6379"/>
                            </w:tblGrid>
                            <w:tr w:rsidR="00E1638D" w:rsidRPr="00F73809" w14:paraId="535ABAB3" w14:textId="77777777" w:rsidTr="00D10066">
                              <w:tc>
                                <w:tcPr>
                                  <w:tcW w:w="2972" w:type="dxa"/>
                                  <w:shd w:val="clear" w:color="auto" w:fill="64BEA0"/>
                                </w:tcPr>
                                <w:p w14:paraId="2E342AEF" w14:textId="77777777" w:rsidR="00E1638D" w:rsidRPr="00F73809" w:rsidRDefault="00E1638D" w:rsidP="00E1638D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Project Name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shd w:val="clear" w:color="auto" w:fill="A2D7C5"/>
                                </w:tcPr>
                                <w:p w14:paraId="225FE180" w14:textId="77777777" w:rsidR="00E1638D" w:rsidRPr="00F73809" w:rsidRDefault="00E1638D" w:rsidP="00E1638D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LIFE LOOP – Energy Communities – Local Ownership of Power</w:t>
                                  </w:r>
                                </w:p>
                              </w:tc>
                            </w:tr>
                            <w:tr w:rsidR="00E1638D" w:rsidRPr="00F73809" w14:paraId="477F9182" w14:textId="77777777" w:rsidTr="00D10066">
                              <w:tc>
                                <w:tcPr>
                                  <w:tcW w:w="2972" w:type="dxa"/>
                                  <w:shd w:val="clear" w:color="auto" w:fill="64BEA0"/>
                                </w:tcPr>
                                <w:p w14:paraId="5AB93EA4" w14:textId="77777777" w:rsidR="00E1638D" w:rsidRPr="00F73809" w:rsidRDefault="00E1638D" w:rsidP="00E1638D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Grant Agreement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shd w:val="clear" w:color="auto" w:fill="A2D7C5"/>
                                </w:tcPr>
                                <w:p w14:paraId="0FA4FCB6" w14:textId="77777777" w:rsidR="00E1638D" w:rsidRPr="00F73809" w:rsidRDefault="00E1638D" w:rsidP="00E1638D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101077085</w:t>
                                  </w:r>
                                </w:p>
                              </w:tc>
                            </w:tr>
                            <w:tr w:rsidR="00E1638D" w:rsidRPr="00F73809" w14:paraId="24B767D0" w14:textId="77777777" w:rsidTr="00D10066">
                              <w:tc>
                                <w:tcPr>
                                  <w:tcW w:w="2972" w:type="dxa"/>
                                  <w:shd w:val="clear" w:color="auto" w:fill="64BEA0"/>
                                </w:tcPr>
                                <w:p w14:paraId="03FDF555" w14:textId="77777777" w:rsidR="00E1638D" w:rsidRPr="00F73809" w:rsidRDefault="00E1638D" w:rsidP="00E1638D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Project Duration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shd w:val="clear" w:color="auto" w:fill="A2D7C5"/>
                                </w:tcPr>
                                <w:p w14:paraId="40B96DD5" w14:textId="77777777" w:rsidR="00E1638D" w:rsidRPr="00F73809" w:rsidRDefault="00E1638D" w:rsidP="00E1638D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2022-2025</w:t>
                                  </w:r>
                                </w:p>
                              </w:tc>
                            </w:tr>
                            <w:tr w:rsidR="00E1638D" w:rsidRPr="00F73809" w14:paraId="3DADECA6" w14:textId="77777777" w:rsidTr="00D10066">
                              <w:tc>
                                <w:tcPr>
                                  <w:tcW w:w="2972" w:type="dxa"/>
                                  <w:shd w:val="clear" w:color="auto" w:fill="64BEA0"/>
                                </w:tcPr>
                                <w:p w14:paraId="2B164B77" w14:textId="77777777" w:rsidR="00E1638D" w:rsidRPr="00F73809" w:rsidRDefault="00E1638D" w:rsidP="00E1638D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Project Coordinator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shd w:val="clear" w:color="auto" w:fill="A2D7C5"/>
                                </w:tcPr>
                                <w:p w14:paraId="1159D0DA" w14:textId="77777777" w:rsidR="00E1638D" w:rsidRPr="00F73809" w:rsidRDefault="00E1638D" w:rsidP="00E1638D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Energy Cities</w:t>
                                  </w:r>
                                </w:p>
                              </w:tc>
                            </w:tr>
                            <w:tr w:rsidR="00E1638D" w:rsidRPr="00F73809" w14:paraId="1080E8DF" w14:textId="77777777" w:rsidTr="00D10066">
                              <w:trPr>
                                <w:trHeight w:val="909"/>
                              </w:trPr>
                              <w:tc>
                                <w:tcPr>
                                  <w:tcW w:w="2972" w:type="dxa"/>
                                  <w:shd w:val="clear" w:color="auto" w:fill="64BEA0"/>
                                </w:tcPr>
                                <w:p w14:paraId="545C71A6" w14:textId="77777777" w:rsidR="00E1638D" w:rsidRPr="00F73809" w:rsidRDefault="00E1638D" w:rsidP="00E1638D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 xml:space="preserve">Working Package </w:t>
                                  </w:r>
                                </w:p>
                                <w:p w14:paraId="7980C2DF" w14:textId="77777777" w:rsidR="00E1638D" w:rsidRPr="00F73809" w:rsidRDefault="00E1638D" w:rsidP="00E1638D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 xml:space="preserve">Deliverable </w:t>
                                  </w:r>
                                </w:p>
                                <w:p w14:paraId="5BC0CF7C" w14:textId="77777777" w:rsidR="00E1638D" w:rsidRPr="00F73809" w:rsidRDefault="00E1638D" w:rsidP="00E1638D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Responsible Partner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shd w:val="clear" w:color="auto" w:fill="A2D7C5"/>
                                </w:tcPr>
                                <w:p w14:paraId="0EE4A63C" w14:textId="77777777" w:rsidR="00E1638D" w:rsidRPr="00F73809" w:rsidRDefault="00E1638D" w:rsidP="00E1638D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 xml:space="preserve">WP5 </w:t>
                                  </w:r>
                                </w:p>
                                <w:p w14:paraId="74CA0BA2" w14:textId="77777777" w:rsidR="00E1638D" w:rsidRPr="00F73809" w:rsidRDefault="00E1638D" w:rsidP="00E1638D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 xml:space="preserve">D5.2 Set of Templates </w:t>
                                  </w:r>
                                </w:p>
                                <w:p w14:paraId="062D3CC4" w14:textId="77777777" w:rsidR="00E1638D" w:rsidRPr="00F73809" w:rsidRDefault="00E1638D" w:rsidP="00E1638D">
                                  <w:pPr>
                                    <w:jc w:val="center"/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</w:pPr>
                                  <w:r w:rsidRPr="00F73809">
                                    <w:rPr>
                                      <w:rFonts w:ascii="Arial" w:eastAsia="MS UI Gothic" w:hAnsi="Arial" w:cs="Arial"/>
                                      <w:bCs/>
                                      <w:color w:val="124682"/>
                                    </w:rPr>
                                    <w:t>Electra Energy Cooperative</w:t>
                                  </w:r>
                                </w:p>
                              </w:tc>
                            </w:tr>
                          </w:tbl>
                          <w:p w14:paraId="552CAEA1" w14:textId="77777777" w:rsidR="00E1638D" w:rsidRDefault="00E1638D">
                            <w:pPr>
                              <w:textDirection w:val="btLr"/>
                            </w:pPr>
                          </w:p>
                          <w:p w14:paraId="450E6518" w14:textId="77777777" w:rsidR="007B7FB2" w:rsidRDefault="007B7FB2">
                            <w:pPr>
                              <w:textDirection w:val="btLr"/>
                            </w:pPr>
                          </w:p>
                          <w:p w14:paraId="544923DB" w14:textId="77777777" w:rsidR="007B7FB2" w:rsidRDefault="007B7FB2">
                            <w:pPr>
                              <w:textDirection w:val="btLr"/>
                            </w:pPr>
                          </w:p>
                          <w:p w14:paraId="14F1761B" w14:textId="77777777" w:rsidR="007B7FB2" w:rsidRDefault="007B7FB2">
                            <w:pPr>
                              <w:textDirection w:val="btLr"/>
                            </w:pPr>
                          </w:p>
                          <w:p w14:paraId="0E4CB2B8" w14:textId="77777777" w:rsidR="007B7FB2" w:rsidRDefault="00202E1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24682"/>
                                <w:sz w:val="28"/>
                              </w:rPr>
                              <w:t>Disclaimer</w:t>
                            </w:r>
                          </w:p>
                          <w:p w14:paraId="2F70E635" w14:textId="77777777" w:rsidR="007B7FB2" w:rsidRDefault="00202E19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The sole responsibility of this publication lies with the authors and reflects only the authors’ view. Views and opinions expressed do not necessarily reflect those of the European Commission or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CINEA. Neither the European Union nor the granting authority can be held responsible for them.</w:t>
                            </w:r>
                          </w:p>
                          <w:p w14:paraId="193C3CEC" w14:textId="77777777" w:rsidR="007B7FB2" w:rsidRDefault="007B7FB2">
                            <w:pPr>
                              <w:jc w:val="both"/>
                              <w:textDirection w:val="btLr"/>
                            </w:pPr>
                          </w:p>
                          <w:p w14:paraId="36F9F005" w14:textId="77777777" w:rsidR="007B7FB2" w:rsidRDefault="00202E19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The LIFE LOOP Consortium as a whole nor any individual party, does not offer any assurance that the information presented in this document is suitable for immed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iate use and will accept no liability for any loss or damage experienced by any person and/or entity using this information.</w:t>
                            </w:r>
                          </w:p>
                          <w:p w14:paraId="30A7ECD4" w14:textId="77777777" w:rsidR="007B7FB2" w:rsidRDefault="007B7FB2">
                            <w:pPr>
                              <w:textDirection w:val="btLr"/>
                            </w:pPr>
                          </w:p>
                          <w:p w14:paraId="0E93C0F7" w14:textId="77777777" w:rsidR="00E1638D" w:rsidRPr="00292A9D" w:rsidRDefault="00E1638D" w:rsidP="00E1638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drawing>
                                <wp:inline distT="0" distB="0" distL="0" distR="0" wp14:anchorId="555E8824" wp14:editId="2699A0B3">
                                  <wp:extent cx="497840" cy="359410"/>
                                  <wp:effectExtent l="0" t="0" r="0" b="2540"/>
                                  <wp:docPr id="478" name="image1.jpg" descr="A picture containing background pattern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" name="image1.jpg" descr="A picture containing 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84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MS PGothic" w:hAnsi="Arial" w:cs="Arial"/>
                                <w:color w:val="000000"/>
                                <w:sz w:val="20"/>
                                <w:szCs w:val="20"/>
                                <w:lang w:val="it-IT" w:eastAsia="el-GR"/>
                              </w:rPr>
                              <w:t xml:space="preserve"> </w:t>
                            </w:r>
                            <w:r w:rsidRPr="00292A9D">
                              <w:rPr>
                                <w:rFonts w:ascii="Arial" w:eastAsia="MS PGothic" w:hAnsi="Arial" w:cs="Arial"/>
                                <w:color w:val="000000"/>
                                <w:sz w:val="20"/>
                                <w:szCs w:val="20"/>
                                <w:lang w:val="it-IT" w:eastAsia="el-GR"/>
                              </w:rPr>
                              <w:t>This project has received funding from the European Union’s LIFE programme under grant agreement No 101077085</w:t>
                            </w:r>
                          </w:p>
                          <w:p w14:paraId="3535608D" w14:textId="38C23C65" w:rsidR="007B7FB2" w:rsidRDefault="007B7FB2" w:rsidP="00E1638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DF1E7" id="Rectangle 5" o:spid="_x0000_s1026" style="position:absolute;margin-left:-3pt;margin-top:173pt;width:780.75pt;height:356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" filled="f" stroked="f">
                <v:textbox inset="2.53958mm,1.2694mm,2.53958mm,1.2694mm">
                  <w:txbxContent>
                    <w:p w14:paraId="0555BBB3" w14:textId="70482C7D" w:rsidR="007B7FB2" w:rsidRDefault="00202E19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color w:val="124682"/>
                          <w:sz w:val="36"/>
                        </w:rPr>
                      </w:pPr>
                      <w:bookmarkStart w:id="1" w:name="_Hlk172221410"/>
                      <w:bookmarkEnd w:id="1"/>
                      <w:r>
                        <w:rPr>
                          <w:rFonts w:ascii="Arial" w:eastAsia="Arial" w:hAnsi="Arial" w:cs="Arial"/>
                          <w:b/>
                          <w:color w:val="124682"/>
                          <w:sz w:val="36"/>
                        </w:rPr>
                        <w:t xml:space="preserve">Project Information </w:t>
                      </w:r>
                    </w:p>
                    <w:p w14:paraId="1BDFA2A3" w14:textId="6D6EF7FE" w:rsidR="00E1638D" w:rsidRDefault="00E1638D">
                      <w:pPr>
                        <w:textDirection w:val="btLr"/>
                        <w:rPr>
                          <w:rFonts w:ascii="Arial" w:eastAsia="Arial" w:hAnsi="Arial" w:cs="Arial"/>
                          <w:b/>
                          <w:color w:val="124682"/>
                          <w:sz w:val="36"/>
                        </w:rPr>
                      </w:pPr>
                    </w:p>
                    <w:tbl>
                      <w:tblPr>
                        <w:tblW w:w="9351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400" w:firstRow="0" w:lastRow="0" w:firstColumn="0" w:lastColumn="0" w:noHBand="0" w:noVBand="1"/>
                      </w:tblPr>
                      <w:tblGrid>
                        <w:gridCol w:w="2972"/>
                        <w:gridCol w:w="6379"/>
                      </w:tblGrid>
                      <w:tr w:rsidR="00E1638D" w:rsidRPr="00F73809" w14:paraId="535ABAB3" w14:textId="77777777" w:rsidTr="00D10066">
                        <w:tc>
                          <w:tcPr>
                            <w:tcW w:w="2972" w:type="dxa"/>
                            <w:shd w:val="clear" w:color="auto" w:fill="64BEA0"/>
                          </w:tcPr>
                          <w:p w14:paraId="2E342AEF" w14:textId="77777777" w:rsidR="00E1638D" w:rsidRPr="00F73809" w:rsidRDefault="00E1638D" w:rsidP="00E1638D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Project Name</w:t>
                            </w:r>
                          </w:p>
                        </w:tc>
                        <w:tc>
                          <w:tcPr>
                            <w:tcW w:w="6379" w:type="dxa"/>
                            <w:shd w:val="clear" w:color="auto" w:fill="A2D7C5"/>
                          </w:tcPr>
                          <w:p w14:paraId="225FE180" w14:textId="77777777" w:rsidR="00E1638D" w:rsidRPr="00F73809" w:rsidRDefault="00E1638D" w:rsidP="00E1638D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LIFE LOOP – Energy Communities – Local Ownership of Power</w:t>
                            </w:r>
                          </w:p>
                        </w:tc>
                      </w:tr>
                      <w:tr w:rsidR="00E1638D" w:rsidRPr="00F73809" w14:paraId="477F9182" w14:textId="77777777" w:rsidTr="00D10066">
                        <w:tc>
                          <w:tcPr>
                            <w:tcW w:w="2972" w:type="dxa"/>
                            <w:shd w:val="clear" w:color="auto" w:fill="64BEA0"/>
                          </w:tcPr>
                          <w:p w14:paraId="5AB93EA4" w14:textId="77777777" w:rsidR="00E1638D" w:rsidRPr="00F73809" w:rsidRDefault="00E1638D" w:rsidP="00E1638D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Grant Agreement</w:t>
                            </w:r>
                          </w:p>
                        </w:tc>
                        <w:tc>
                          <w:tcPr>
                            <w:tcW w:w="6379" w:type="dxa"/>
                            <w:shd w:val="clear" w:color="auto" w:fill="A2D7C5"/>
                          </w:tcPr>
                          <w:p w14:paraId="0FA4FCB6" w14:textId="77777777" w:rsidR="00E1638D" w:rsidRPr="00F73809" w:rsidRDefault="00E1638D" w:rsidP="00E1638D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101077085</w:t>
                            </w:r>
                          </w:p>
                        </w:tc>
                      </w:tr>
                      <w:tr w:rsidR="00E1638D" w:rsidRPr="00F73809" w14:paraId="24B767D0" w14:textId="77777777" w:rsidTr="00D10066">
                        <w:tc>
                          <w:tcPr>
                            <w:tcW w:w="2972" w:type="dxa"/>
                            <w:shd w:val="clear" w:color="auto" w:fill="64BEA0"/>
                          </w:tcPr>
                          <w:p w14:paraId="03FDF555" w14:textId="77777777" w:rsidR="00E1638D" w:rsidRPr="00F73809" w:rsidRDefault="00E1638D" w:rsidP="00E1638D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Project Duration</w:t>
                            </w:r>
                          </w:p>
                        </w:tc>
                        <w:tc>
                          <w:tcPr>
                            <w:tcW w:w="6379" w:type="dxa"/>
                            <w:shd w:val="clear" w:color="auto" w:fill="A2D7C5"/>
                          </w:tcPr>
                          <w:p w14:paraId="40B96DD5" w14:textId="77777777" w:rsidR="00E1638D" w:rsidRPr="00F73809" w:rsidRDefault="00E1638D" w:rsidP="00E1638D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2022-2025</w:t>
                            </w:r>
                          </w:p>
                        </w:tc>
                      </w:tr>
                      <w:tr w:rsidR="00E1638D" w:rsidRPr="00F73809" w14:paraId="3DADECA6" w14:textId="77777777" w:rsidTr="00D10066">
                        <w:tc>
                          <w:tcPr>
                            <w:tcW w:w="2972" w:type="dxa"/>
                            <w:shd w:val="clear" w:color="auto" w:fill="64BEA0"/>
                          </w:tcPr>
                          <w:p w14:paraId="2B164B77" w14:textId="77777777" w:rsidR="00E1638D" w:rsidRPr="00F73809" w:rsidRDefault="00E1638D" w:rsidP="00E1638D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Project Coordinator</w:t>
                            </w:r>
                          </w:p>
                        </w:tc>
                        <w:tc>
                          <w:tcPr>
                            <w:tcW w:w="6379" w:type="dxa"/>
                            <w:shd w:val="clear" w:color="auto" w:fill="A2D7C5"/>
                          </w:tcPr>
                          <w:p w14:paraId="1159D0DA" w14:textId="77777777" w:rsidR="00E1638D" w:rsidRPr="00F73809" w:rsidRDefault="00E1638D" w:rsidP="00E1638D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Energy Cities</w:t>
                            </w:r>
                          </w:p>
                        </w:tc>
                      </w:tr>
                      <w:tr w:rsidR="00E1638D" w:rsidRPr="00F73809" w14:paraId="1080E8DF" w14:textId="77777777" w:rsidTr="00D10066">
                        <w:trPr>
                          <w:trHeight w:val="909"/>
                        </w:trPr>
                        <w:tc>
                          <w:tcPr>
                            <w:tcW w:w="2972" w:type="dxa"/>
                            <w:shd w:val="clear" w:color="auto" w:fill="64BEA0"/>
                          </w:tcPr>
                          <w:p w14:paraId="545C71A6" w14:textId="77777777" w:rsidR="00E1638D" w:rsidRPr="00F73809" w:rsidRDefault="00E1638D" w:rsidP="00E1638D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 xml:space="preserve">Working Package </w:t>
                            </w:r>
                          </w:p>
                          <w:p w14:paraId="7980C2DF" w14:textId="77777777" w:rsidR="00E1638D" w:rsidRPr="00F73809" w:rsidRDefault="00E1638D" w:rsidP="00E1638D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 xml:space="preserve">Deliverable </w:t>
                            </w:r>
                          </w:p>
                          <w:p w14:paraId="5BC0CF7C" w14:textId="77777777" w:rsidR="00E1638D" w:rsidRPr="00F73809" w:rsidRDefault="00E1638D" w:rsidP="00E1638D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Responsible Partner</w:t>
                            </w:r>
                          </w:p>
                        </w:tc>
                        <w:tc>
                          <w:tcPr>
                            <w:tcW w:w="6379" w:type="dxa"/>
                            <w:shd w:val="clear" w:color="auto" w:fill="A2D7C5"/>
                          </w:tcPr>
                          <w:p w14:paraId="0EE4A63C" w14:textId="77777777" w:rsidR="00E1638D" w:rsidRPr="00F73809" w:rsidRDefault="00E1638D" w:rsidP="00E1638D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 xml:space="preserve">WP5 </w:t>
                            </w:r>
                          </w:p>
                          <w:p w14:paraId="74CA0BA2" w14:textId="77777777" w:rsidR="00E1638D" w:rsidRPr="00F73809" w:rsidRDefault="00E1638D" w:rsidP="00E1638D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 xml:space="preserve">D5.2 Set of Templates </w:t>
                            </w:r>
                          </w:p>
                          <w:p w14:paraId="062D3CC4" w14:textId="77777777" w:rsidR="00E1638D" w:rsidRPr="00F73809" w:rsidRDefault="00E1638D" w:rsidP="00E1638D">
                            <w:pPr>
                              <w:jc w:val="center"/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</w:pPr>
                            <w:r w:rsidRPr="00F73809">
                              <w:rPr>
                                <w:rFonts w:ascii="Arial" w:eastAsia="MS UI Gothic" w:hAnsi="Arial" w:cs="Arial"/>
                                <w:bCs/>
                                <w:color w:val="124682"/>
                              </w:rPr>
                              <w:t>Electra Energy Cooperative</w:t>
                            </w:r>
                          </w:p>
                        </w:tc>
                      </w:tr>
                    </w:tbl>
                    <w:p w14:paraId="552CAEA1" w14:textId="77777777" w:rsidR="00E1638D" w:rsidRDefault="00E1638D">
                      <w:pPr>
                        <w:textDirection w:val="btLr"/>
                      </w:pPr>
                    </w:p>
                    <w:p w14:paraId="450E6518" w14:textId="77777777" w:rsidR="007B7FB2" w:rsidRDefault="007B7FB2">
                      <w:pPr>
                        <w:textDirection w:val="btLr"/>
                      </w:pPr>
                    </w:p>
                    <w:p w14:paraId="544923DB" w14:textId="77777777" w:rsidR="007B7FB2" w:rsidRDefault="007B7FB2">
                      <w:pPr>
                        <w:textDirection w:val="btLr"/>
                      </w:pPr>
                    </w:p>
                    <w:p w14:paraId="14F1761B" w14:textId="77777777" w:rsidR="007B7FB2" w:rsidRDefault="007B7FB2">
                      <w:pPr>
                        <w:textDirection w:val="btLr"/>
                      </w:pPr>
                    </w:p>
                    <w:p w14:paraId="0E4CB2B8" w14:textId="77777777" w:rsidR="007B7FB2" w:rsidRDefault="00202E19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24682"/>
                          <w:sz w:val="28"/>
                        </w:rPr>
                        <w:t>Disclaimer</w:t>
                      </w:r>
                    </w:p>
                    <w:p w14:paraId="2F70E635" w14:textId="77777777" w:rsidR="007B7FB2" w:rsidRDefault="00202E19">
                      <w:pPr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The sole responsibility of this publication lies with the authors and reflects only the authors’ view. Views and opinions expressed do not necessarily reflect those of the European Commission or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CINEA. Neither the European Union nor the granting authority can be held responsible for them.</w:t>
                      </w:r>
                    </w:p>
                    <w:p w14:paraId="193C3CEC" w14:textId="77777777" w:rsidR="007B7FB2" w:rsidRDefault="007B7FB2">
                      <w:pPr>
                        <w:jc w:val="both"/>
                        <w:textDirection w:val="btLr"/>
                      </w:pPr>
                    </w:p>
                    <w:p w14:paraId="36F9F005" w14:textId="77777777" w:rsidR="007B7FB2" w:rsidRDefault="00202E19">
                      <w:pPr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The LIFE LOOP Consortium as a whole nor any individual party, does not offer any assurance that the information presented in this document is suitable for immed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iate use and will accept no liability for any loss or damage experienced by any person and/or entity using this information.</w:t>
                      </w:r>
                    </w:p>
                    <w:p w14:paraId="30A7ECD4" w14:textId="77777777" w:rsidR="007B7FB2" w:rsidRDefault="007B7FB2">
                      <w:pPr>
                        <w:textDirection w:val="btLr"/>
                      </w:pPr>
                    </w:p>
                    <w:p w14:paraId="0E93C0F7" w14:textId="77777777" w:rsidR="00E1638D" w:rsidRPr="00292A9D" w:rsidRDefault="00E1638D" w:rsidP="00E1638D">
                      <w:pPr>
                        <w:rPr>
                          <w:rFonts w:ascii="Arial" w:hAnsi="Arial" w:cs="Arial"/>
                        </w:rPr>
                      </w:pPr>
                      <w:r>
                        <w:drawing>
                          <wp:inline distT="0" distB="0" distL="0" distR="0" wp14:anchorId="555E8824" wp14:editId="2699A0B3">
                            <wp:extent cx="497840" cy="359410"/>
                            <wp:effectExtent l="0" t="0" r="0" b="2540"/>
                            <wp:docPr id="478" name="image1.jpg" descr="A picture containing background pattern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8" name="image1.jpg" descr="A picture containing background pattern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840" cy="35941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MS PGothic" w:hAnsi="Arial" w:cs="Arial"/>
                          <w:color w:val="000000"/>
                          <w:sz w:val="20"/>
                          <w:szCs w:val="20"/>
                          <w:lang w:val="it-IT" w:eastAsia="el-GR"/>
                        </w:rPr>
                        <w:t xml:space="preserve"> </w:t>
                      </w:r>
                      <w:r w:rsidRPr="00292A9D">
                        <w:rPr>
                          <w:rFonts w:ascii="Arial" w:eastAsia="MS PGothic" w:hAnsi="Arial" w:cs="Arial"/>
                          <w:color w:val="000000"/>
                          <w:sz w:val="20"/>
                          <w:szCs w:val="20"/>
                          <w:lang w:val="it-IT" w:eastAsia="el-GR"/>
                        </w:rPr>
                        <w:t>This project has received funding from the European Union’s LIFE programme under grant agreement No 101077085</w:t>
                      </w:r>
                    </w:p>
                    <w:p w14:paraId="3535608D" w14:textId="38C23C65" w:rsidR="007B7FB2" w:rsidRDefault="007B7FB2" w:rsidP="00E1638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0444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77361AE1" wp14:editId="71B2139C">
                <wp:simplePos x="0" y="0"/>
                <wp:positionH relativeFrom="column">
                  <wp:posOffset>190500</wp:posOffset>
                </wp:positionH>
                <wp:positionV relativeFrom="paragraph">
                  <wp:posOffset>1231900</wp:posOffset>
                </wp:positionV>
                <wp:extent cx="9315450" cy="86677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93038" y="3351375"/>
                          <a:ext cx="93059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190183" w14:textId="633DD00F" w:rsidR="007B7FB2" w:rsidRDefault="00202E1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F497D"/>
                                <w:sz w:val="36"/>
                              </w:rPr>
                              <w:t>Business Model Canvas</w:t>
                            </w:r>
                            <w:r w:rsidR="002F5DBF">
                              <w:rPr>
                                <w:rFonts w:ascii="Arial" w:eastAsia="Arial" w:hAnsi="Arial" w:cs="Arial"/>
                                <w:b/>
                                <w:color w:val="1F497D"/>
                                <w:sz w:val="36"/>
                              </w:rPr>
                              <w:t xml:space="preserve"> – PPA between Energy Communities and Municipalities </w:t>
                            </w:r>
                          </w:p>
                          <w:p w14:paraId="305BE94A" w14:textId="77777777" w:rsidR="007B7FB2" w:rsidRDefault="007B7FB2">
                            <w:pPr>
                              <w:jc w:val="center"/>
                              <w:textDirection w:val="btLr"/>
                            </w:pPr>
                          </w:p>
                          <w:p w14:paraId="51118889" w14:textId="77777777" w:rsidR="007B7FB2" w:rsidRDefault="00202E1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C000"/>
                                <w:sz w:val="36"/>
                              </w:rPr>
                              <w:t>Template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61AE1" id="Rectangle 6" o:spid="_x0000_s1027" style="position:absolute;margin-left:15pt;margin-top:97pt;width:733.5pt;height:68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" fillcolor="white [3201]" stroked="f">
                <v:textbox inset="2.53958mm,1.2694mm,2.53958mm,1.2694mm">
                  <w:txbxContent>
                    <w:p w14:paraId="4E190183" w14:textId="633DD00F" w:rsidR="007B7FB2" w:rsidRDefault="00202E19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1F497D"/>
                          <w:sz w:val="36"/>
                        </w:rPr>
                        <w:t>Business Model Canvas</w:t>
                      </w:r>
                      <w:r w:rsidR="002F5DBF">
                        <w:rPr>
                          <w:rFonts w:ascii="Arial" w:eastAsia="Arial" w:hAnsi="Arial" w:cs="Arial"/>
                          <w:b/>
                          <w:color w:val="1F497D"/>
                          <w:sz w:val="36"/>
                        </w:rPr>
                        <w:t xml:space="preserve"> – PPA between Energy Communities and Municipalities </w:t>
                      </w:r>
                    </w:p>
                    <w:p w14:paraId="305BE94A" w14:textId="77777777" w:rsidR="007B7FB2" w:rsidRDefault="007B7FB2">
                      <w:pPr>
                        <w:jc w:val="center"/>
                        <w:textDirection w:val="btLr"/>
                      </w:pPr>
                    </w:p>
                    <w:p w14:paraId="51118889" w14:textId="77777777" w:rsidR="007B7FB2" w:rsidRDefault="00202E19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C000"/>
                          <w:sz w:val="36"/>
                        </w:rPr>
                        <w:t>Template</w:t>
                      </w:r>
                    </w:p>
                  </w:txbxContent>
                </v:textbox>
              </v:rect>
            </w:pict>
          </mc:Fallback>
        </mc:AlternateContent>
      </w:r>
    </w:p>
    <w:p w14:paraId="64CC6EA5" w14:textId="77777777" w:rsidR="007B7FB2" w:rsidRDefault="007B7FB2"/>
    <w:tbl>
      <w:tblPr>
        <w:tblStyle w:val="a"/>
        <w:tblW w:w="15763" w:type="dxa"/>
        <w:tblInd w:w="10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005"/>
        <w:gridCol w:w="66"/>
        <w:gridCol w:w="47"/>
        <w:gridCol w:w="2684"/>
        <w:gridCol w:w="406"/>
        <w:gridCol w:w="6"/>
        <w:gridCol w:w="973"/>
        <w:gridCol w:w="1886"/>
        <w:gridCol w:w="244"/>
        <w:gridCol w:w="1856"/>
        <w:gridCol w:w="418"/>
        <w:gridCol w:w="1053"/>
      </w:tblGrid>
      <w:tr w:rsidR="00444471" w14:paraId="59D7E158" w14:textId="77777777">
        <w:trPr>
          <w:gridAfter w:val="10"/>
          <w:wAfter w:w="9573" w:type="dxa"/>
          <w:trHeight w:val="415"/>
        </w:trPr>
        <w:tc>
          <w:tcPr>
            <w:tcW w:w="3119" w:type="dxa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11BDA80F" w14:textId="77777777" w:rsidR="00444471" w:rsidRDefault="00444471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071" w:type="dxa"/>
            <w:gridSpan w:val="2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33E4F216" w14:textId="77777777" w:rsidR="00444471" w:rsidRDefault="00444471">
            <w:pPr>
              <w:ind w:right="-944"/>
              <w:rPr>
                <w:rFonts w:ascii="Arial" w:eastAsia="Arial" w:hAnsi="Arial" w:cs="Arial"/>
              </w:rPr>
            </w:pPr>
          </w:p>
        </w:tc>
      </w:tr>
      <w:tr w:rsidR="007B7FB2" w14:paraId="05BE9CC4" w14:textId="77777777">
        <w:trPr>
          <w:trHeight w:val="70"/>
        </w:trPr>
        <w:tc>
          <w:tcPr>
            <w:tcW w:w="3119" w:type="dxa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42D9046A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071" w:type="dxa"/>
            <w:gridSpan w:val="2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1A8B1E71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143" w:type="dxa"/>
            <w:gridSpan w:val="4"/>
            <w:tcBorders>
              <w:bottom w:val="single" w:sz="4" w:space="0" w:color="F2F2F2"/>
            </w:tcBorders>
            <w:shd w:val="clear" w:color="auto" w:fill="F3F3F3"/>
            <w:vAlign w:val="bottom"/>
          </w:tcPr>
          <w:p w14:paraId="661B96E9" w14:textId="77777777" w:rsidR="007B7FB2" w:rsidRDefault="00202E19">
            <w:pPr>
              <w:ind w:right="-944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Designed for:</w:t>
            </w:r>
          </w:p>
        </w:tc>
        <w:tc>
          <w:tcPr>
            <w:tcW w:w="3103" w:type="dxa"/>
            <w:gridSpan w:val="3"/>
            <w:tcBorders>
              <w:bottom w:val="single" w:sz="4" w:space="0" w:color="F2F2F2"/>
            </w:tcBorders>
            <w:shd w:val="clear" w:color="auto" w:fill="F3F3F3"/>
            <w:vAlign w:val="bottom"/>
          </w:tcPr>
          <w:p w14:paraId="4B795BE2" w14:textId="77777777" w:rsidR="007B7FB2" w:rsidRDefault="00202E19">
            <w:pPr>
              <w:ind w:left="-51" w:right="-944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Business model</w:t>
            </w:r>
          </w:p>
        </w:tc>
        <w:tc>
          <w:tcPr>
            <w:tcW w:w="2274" w:type="dxa"/>
            <w:gridSpan w:val="2"/>
            <w:tcBorders>
              <w:bottom w:val="single" w:sz="4" w:space="0" w:color="F2F2F2"/>
            </w:tcBorders>
            <w:shd w:val="clear" w:color="auto" w:fill="F3F3F3"/>
            <w:vAlign w:val="bottom"/>
          </w:tcPr>
          <w:p w14:paraId="09C6D4E2" w14:textId="77777777" w:rsidR="007B7FB2" w:rsidRDefault="00202E19">
            <w:pPr>
              <w:ind w:left="-80" w:right="-944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Date:</w:t>
            </w:r>
          </w:p>
        </w:tc>
        <w:tc>
          <w:tcPr>
            <w:tcW w:w="1053" w:type="dxa"/>
            <w:tcBorders>
              <w:bottom w:val="single" w:sz="4" w:space="0" w:color="F2F2F2"/>
            </w:tcBorders>
            <w:shd w:val="clear" w:color="auto" w:fill="F3F3F3"/>
            <w:vAlign w:val="bottom"/>
          </w:tcPr>
          <w:p w14:paraId="2BE1852B" w14:textId="77777777" w:rsidR="007B7FB2" w:rsidRDefault="00202E19">
            <w:pPr>
              <w:ind w:left="-108" w:right="-944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Version:</w:t>
            </w:r>
          </w:p>
        </w:tc>
      </w:tr>
      <w:tr w:rsidR="007B7FB2" w14:paraId="0E790CA1" w14:textId="77777777">
        <w:trPr>
          <w:trHeight w:val="415"/>
        </w:trPr>
        <w:tc>
          <w:tcPr>
            <w:tcW w:w="6190" w:type="dxa"/>
            <w:gridSpan w:val="3"/>
            <w:shd w:val="clear" w:color="auto" w:fill="F3F3F3"/>
            <w:vAlign w:val="center"/>
          </w:tcPr>
          <w:p w14:paraId="7C90AC05" w14:textId="77777777" w:rsidR="007B7FB2" w:rsidRDefault="00202E19">
            <w:pPr>
              <w:ind w:right="-944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Business Model Canvas</w:t>
            </w:r>
          </w:p>
        </w:tc>
        <w:tc>
          <w:tcPr>
            <w:tcW w:w="2731" w:type="dxa"/>
            <w:gridSpan w:val="2"/>
            <w:tcBorders>
              <w:bottom w:val="single" w:sz="4" w:space="0" w:color="F2F2F2"/>
            </w:tcBorders>
            <w:shd w:val="clear" w:color="auto" w:fill="FFFFFF"/>
            <w:vAlign w:val="center"/>
          </w:tcPr>
          <w:p w14:paraId="55242B15" w14:textId="77777777" w:rsidR="007B7FB2" w:rsidRDefault="00202E19">
            <w:pPr>
              <w:ind w:right="-94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C000"/>
              </w:rPr>
              <w:t>Energy Communities</w:t>
            </w:r>
          </w:p>
        </w:tc>
        <w:tc>
          <w:tcPr>
            <w:tcW w:w="412" w:type="dxa"/>
            <w:gridSpan w:val="2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6795BACA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2859" w:type="dxa"/>
            <w:gridSpan w:val="2"/>
            <w:tcBorders>
              <w:bottom w:val="single" w:sz="4" w:space="0" w:color="F2F2F2"/>
            </w:tcBorders>
            <w:shd w:val="clear" w:color="auto" w:fill="FFFFFF"/>
            <w:vAlign w:val="center"/>
          </w:tcPr>
          <w:p w14:paraId="4D22F153" w14:textId="5FFD38CF" w:rsidR="00D86245" w:rsidRDefault="00D86245">
            <w:pPr>
              <w:ind w:right="-944"/>
              <w:rPr>
                <w:rFonts w:ascii="Arial" w:eastAsia="Arial" w:hAnsi="Arial" w:cs="Arial"/>
                <w:b/>
                <w:color w:val="FFC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C000"/>
                <w:sz w:val="18"/>
                <w:szCs w:val="18"/>
              </w:rPr>
              <w:t>PPA: Energy Community –</w:t>
            </w:r>
          </w:p>
          <w:p w14:paraId="073129D5" w14:textId="7ADF7EE4" w:rsidR="00D86245" w:rsidRDefault="00D86245">
            <w:pPr>
              <w:ind w:right="-944"/>
              <w:rPr>
                <w:rFonts w:ascii="Arial" w:eastAsia="Arial" w:hAnsi="Arial" w:cs="Arial"/>
                <w:b/>
                <w:color w:val="FFC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C000"/>
                <w:sz w:val="18"/>
                <w:szCs w:val="18"/>
              </w:rPr>
              <w:t>Municipality</w:t>
            </w:r>
          </w:p>
          <w:p w14:paraId="762BC261" w14:textId="3FD0ED0D" w:rsidR="007B7FB2" w:rsidRPr="00444471" w:rsidRDefault="00202E19">
            <w:pPr>
              <w:ind w:right="-944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444471">
              <w:rPr>
                <w:rFonts w:ascii="Arial" w:eastAsia="Arial" w:hAnsi="Arial" w:cs="Arial"/>
                <w:b/>
                <w:color w:val="FFC000"/>
                <w:sz w:val="18"/>
                <w:szCs w:val="18"/>
              </w:rPr>
              <w:t xml:space="preserve"> </w:t>
            </w:r>
          </w:p>
        </w:tc>
        <w:tc>
          <w:tcPr>
            <w:tcW w:w="244" w:type="dxa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07CCEBC4" w14:textId="77777777" w:rsidR="007B7FB2" w:rsidRPr="00444471" w:rsidRDefault="007B7FB2">
            <w:pPr>
              <w:ind w:right="-944"/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856" w:type="dxa"/>
            <w:tcBorders>
              <w:bottom w:val="single" w:sz="4" w:space="0" w:color="F2F2F2"/>
            </w:tcBorders>
            <w:shd w:val="clear" w:color="auto" w:fill="FFFFFF"/>
            <w:vAlign w:val="center"/>
          </w:tcPr>
          <w:p w14:paraId="5B7D80AA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418" w:type="dxa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78BDD804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1053" w:type="dxa"/>
            <w:tcBorders>
              <w:bottom w:val="single" w:sz="4" w:space="0" w:color="F2F2F2"/>
            </w:tcBorders>
            <w:shd w:val="clear" w:color="auto" w:fill="FFFFFF"/>
            <w:vAlign w:val="center"/>
          </w:tcPr>
          <w:p w14:paraId="2614FEA0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</w:tr>
      <w:tr w:rsidR="007B7FB2" w14:paraId="37A4A5E0" w14:textId="77777777">
        <w:trPr>
          <w:trHeight w:val="262"/>
        </w:trPr>
        <w:tc>
          <w:tcPr>
            <w:tcW w:w="3119" w:type="dxa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54E6416C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071" w:type="dxa"/>
            <w:gridSpan w:val="2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2068AA46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143" w:type="dxa"/>
            <w:gridSpan w:val="4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6A58F154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103" w:type="dxa"/>
            <w:gridSpan w:val="3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712F22AB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  <w:tc>
          <w:tcPr>
            <w:tcW w:w="3327" w:type="dxa"/>
            <w:gridSpan w:val="3"/>
            <w:tcBorders>
              <w:bottom w:val="single" w:sz="4" w:space="0" w:color="F2F2F2"/>
            </w:tcBorders>
            <w:shd w:val="clear" w:color="auto" w:fill="F3F3F3"/>
            <w:vAlign w:val="center"/>
          </w:tcPr>
          <w:p w14:paraId="3851DD54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</w:tc>
      </w:tr>
      <w:tr w:rsidR="007B7FB2" w14:paraId="40B6E9F9" w14:textId="77777777">
        <w:trPr>
          <w:trHeight w:val="266"/>
        </w:trPr>
        <w:tc>
          <w:tcPr>
            <w:tcW w:w="3119" w:type="dxa"/>
            <w:tcBorders>
              <w:bottom w:val="nil"/>
            </w:tcBorders>
            <w:shd w:val="clear" w:color="auto" w:fill="FFFFFF"/>
          </w:tcPr>
          <w:p w14:paraId="427C4B5B" w14:textId="77777777" w:rsidR="007B7FB2" w:rsidRPr="004725B8" w:rsidRDefault="00202E19">
            <w:pPr>
              <w:ind w:right="-944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4725B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Key Partners</w:t>
            </w:r>
          </w:p>
        </w:tc>
        <w:tc>
          <w:tcPr>
            <w:tcW w:w="3118" w:type="dxa"/>
            <w:gridSpan w:val="3"/>
            <w:tcBorders>
              <w:bottom w:val="nil"/>
            </w:tcBorders>
            <w:shd w:val="clear" w:color="auto" w:fill="FFFFFF"/>
          </w:tcPr>
          <w:p w14:paraId="3563B8C0" w14:textId="77777777" w:rsidR="007B7FB2" w:rsidRPr="004725B8" w:rsidRDefault="00202E19">
            <w:pPr>
              <w:ind w:right="-944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4725B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Key Activities</w:t>
            </w:r>
          </w:p>
        </w:tc>
        <w:tc>
          <w:tcPr>
            <w:tcW w:w="3090" w:type="dxa"/>
            <w:gridSpan w:val="2"/>
            <w:tcBorders>
              <w:bottom w:val="nil"/>
            </w:tcBorders>
            <w:shd w:val="clear" w:color="auto" w:fill="FFFFFF"/>
          </w:tcPr>
          <w:p w14:paraId="4DB37DA8" w14:textId="77777777" w:rsidR="007B7FB2" w:rsidRPr="004725B8" w:rsidRDefault="00202E19">
            <w:pPr>
              <w:ind w:right="-944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4725B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Value Propositions</w:t>
            </w:r>
          </w:p>
        </w:tc>
        <w:tc>
          <w:tcPr>
            <w:tcW w:w="3109" w:type="dxa"/>
            <w:gridSpan w:val="4"/>
            <w:tcBorders>
              <w:bottom w:val="nil"/>
            </w:tcBorders>
            <w:shd w:val="clear" w:color="auto" w:fill="FFFFFF"/>
          </w:tcPr>
          <w:p w14:paraId="79E8830C" w14:textId="77777777" w:rsidR="007B7FB2" w:rsidRPr="004725B8" w:rsidRDefault="00202E19">
            <w:pPr>
              <w:ind w:right="-944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4725B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Member Relationships</w:t>
            </w:r>
          </w:p>
        </w:tc>
        <w:tc>
          <w:tcPr>
            <w:tcW w:w="3327" w:type="dxa"/>
            <w:gridSpan w:val="3"/>
            <w:tcBorders>
              <w:bottom w:val="nil"/>
            </w:tcBorders>
            <w:shd w:val="clear" w:color="auto" w:fill="FFFFFF"/>
          </w:tcPr>
          <w:p w14:paraId="67F86E93" w14:textId="77777777" w:rsidR="007B7FB2" w:rsidRPr="004725B8" w:rsidRDefault="00202E19">
            <w:pPr>
              <w:ind w:right="-944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4725B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Member </w:t>
            </w:r>
            <w:r w:rsidRPr="004725B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Segments</w:t>
            </w:r>
          </w:p>
        </w:tc>
      </w:tr>
      <w:tr w:rsidR="007B7FB2" w14:paraId="4F8112CE" w14:textId="77777777">
        <w:trPr>
          <w:trHeight w:val="2677"/>
        </w:trPr>
        <w:tc>
          <w:tcPr>
            <w:tcW w:w="3119" w:type="dxa"/>
            <w:vMerge w:val="restart"/>
            <w:tcBorders>
              <w:top w:val="nil"/>
            </w:tcBorders>
            <w:shd w:val="clear" w:color="auto" w:fill="FFFFFF"/>
          </w:tcPr>
          <w:p w14:paraId="52CA5DD3" w14:textId="32F72572" w:rsidR="00D86245" w:rsidRPr="00D86245" w:rsidRDefault="00D86245" w:rsidP="00D86245">
            <w:pPr>
              <w:jc w:val="both"/>
              <w:rPr>
                <w:rFonts w:ascii="Arial" w:hAnsi="Arial" w:cs="Arial"/>
                <w:color w:val="808080"/>
                <w:sz w:val="20"/>
                <w:szCs w:val="20"/>
              </w:rPr>
            </w:pPr>
          </w:p>
          <w:p w14:paraId="387E57AC" w14:textId="60B6E0FF" w:rsidR="00D86245" w:rsidRDefault="00D86245" w:rsidP="00D86245">
            <w:pPr>
              <w:jc w:val="both"/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D86245">
              <w:rPr>
                <w:rFonts w:ascii="Arial" w:hAnsi="Arial" w:cs="Arial"/>
                <w:color w:val="808080"/>
                <w:sz w:val="20"/>
                <w:szCs w:val="20"/>
              </w:rPr>
              <w:t>Financial institutions (banks, credit unions</w:t>
            </w:r>
            <w:r w:rsidR="00DB13CA">
              <w:rPr>
                <w:rFonts w:ascii="Arial" w:hAnsi="Arial" w:cs="Arial"/>
                <w:color w:val="808080"/>
                <w:sz w:val="20"/>
                <w:szCs w:val="20"/>
              </w:rPr>
              <w:t>, cooperative banks</w:t>
            </w:r>
            <w:r w:rsidRPr="00D86245">
              <w:rPr>
                <w:rFonts w:ascii="Arial" w:hAnsi="Arial" w:cs="Arial"/>
                <w:color w:val="808080"/>
                <w:sz w:val="20"/>
                <w:szCs w:val="20"/>
              </w:rPr>
              <w:t>)</w:t>
            </w:r>
          </w:p>
          <w:p w14:paraId="6C94B001" w14:textId="226D6CDF" w:rsidR="00DB13CA" w:rsidRPr="00D86245" w:rsidRDefault="00DB13CA" w:rsidP="00D86245">
            <w:pPr>
              <w:jc w:val="both"/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-Legal consultants</w:t>
            </w:r>
          </w:p>
          <w:p w14:paraId="61F62A2A" w14:textId="2C3B03C4" w:rsidR="00D86245" w:rsidRPr="00D86245" w:rsidRDefault="00D86245" w:rsidP="00D86245">
            <w:pPr>
              <w:jc w:val="both"/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D86245">
              <w:rPr>
                <w:rFonts w:ascii="Arial" w:hAnsi="Arial" w:cs="Arial"/>
                <w:color w:val="808080"/>
                <w:sz w:val="20"/>
                <w:szCs w:val="20"/>
              </w:rPr>
              <w:t>Renewable energy equipment suppliers</w:t>
            </w:r>
            <w:r w:rsidR="00DB13CA">
              <w:rPr>
                <w:rFonts w:ascii="Arial" w:hAnsi="Arial" w:cs="Arial"/>
                <w:color w:val="808080"/>
                <w:sz w:val="20"/>
                <w:szCs w:val="20"/>
              </w:rPr>
              <w:t xml:space="preserve"> (EPC)</w:t>
            </w:r>
          </w:p>
          <w:p w14:paraId="3BBC6E71" w14:textId="0F9A684F" w:rsidR="00D86245" w:rsidRPr="00D86245" w:rsidRDefault="00D86245" w:rsidP="00D86245">
            <w:pPr>
              <w:jc w:val="both"/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D86245">
              <w:rPr>
                <w:rFonts w:ascii="Arial" w:hAnsi="Arial" w:cs="Arial"/>
                <w:color w:val="808080"/>
                <w:sz w:val="20"/>
                <w:szCs w:val="20"/>
              </w:rPr>
              <w:t xml:space="preserve">Construction and engineering </w:t>
            </w:r>
            <w:r w:rsidR="00DB13CA">
              <w:rPr>
                <w:rFonts w:ascii="Arial" w:hAnsi="Arial" w:cs="Arial"/>
                <w:color w:val="808080"/>
                <w:sz w:val="20"/>
                <w:szCs w:val="20"/>
              </w:rPr>
              <w:t>companies (EPC)</w:t>
            </w:r>
          </w:p>
          <w:p w14:paraId="46E5AF14" w14:textId="4E577DAF" w:rsidR="00D86245" w:rsidRPr="00D86245" w:rsidRDefault="00D86245" w:rsidP="00D86245">
            <w:pPr>
              <w:jc w:val="both"/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D86245">
              <w:rPr>
                <w:rFonts w:ascii="Arial" w:hAnsi="Arial" w:cs="Arial"/>
                <w:color w:val="808080"/>
                <w:sz w:val="20"/>
                <w:szCs w:val="20"/>
              </w:rPr>
              <w:t>Regulatory bodies and energy market operators</w:t>
            </w:r>
          </w:p>
          <w:p w14:paraId="52C2C24C" w14:textId="0D7D7825" w:rsidR="007B7FB2" w:rsidRDefault="00D86245" w:rsidP="00D8624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D86245">
              <w:rPr>
                <w:rFonts w:ascii="Arial" w:hAnsi="Arial" w:cs="Arial"/>
                <w:color w:val="808080"/>
                <w:sz w:val="20"/>
                <w:szCs w:val="20"/>
              </w:rPr>
              <w:t>Community organizations and stakeholders</w:t>
            </w:r>
          </w:p>
        </w:tc>
        <w:tc>
          <w:tcPr>
            <w:tcW w:w="3118" w:type="dxa"/>
            <w:gridSpan w:val="3"/>
            <w:tcBorders>
              <w:top w:val="nil"/>
              <w:bottom w:val="single" w:sz="4" w:space="0" w:color="F2F2F2"/>
            </w:tcBorders>
            <w:shd w:val="clear" w:color="auto" w:fill="FFFFFF"/>
          </w:tcPr>
          <w:p w14:paraId="14A4D1E7" w14:textId="77777777" w:rsidR="007B7FB2" w:rsidRDefault="007B7FB2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  <w:p w14:paraId="0EFC9F10" w14:textId="56B7A19F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Developing and maintaining renewable energy installations (e.g., solar, wind)</w:t>
            </w:r>
          </w:p>
          <w:p w14:paraId="0C6EF1A5" w14:textId="34371931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Negotiating and managing the PPA with the municipality</w:t>
            </w:r>
          </w:p>
          <w:p w14:paraId="17390FB3" w14:textId="4128D967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Monitoring and optimizing energy production</w:t>
            </w:r>
          </w:p>
          <w:p w14:paraId="031C07D2" w14:textId="5DA050FC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Engaging and mobilizing the community</w:t>
            </w:r>
          </w:p>
          <w:p w14:paraId="6564A2D5" w14:textId="11D4B170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Securing financing and subsidies</w:t>
            </w:r>
          </w:p>
          <w:p w14:paraId="052D28B3" w14:textId="6998508B" w:rsidR="007B7FB2" w:rsidRDefault="0076310A" w:rsidP="0076310A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Complying with regulatory requirements</w:t>
            </w:r>
          </w:p>
        </w:tc>
        <w:tc>
          <w:tcPr>
            <w:tcW w:w="3096" w:type="dxa"/>
            <w:gridSpan w:val="3"/>
            <w:vMerge w:val="restart"/>
            <w:tcBorders>
              <w:top w:val="nil"/>
            </w:tcBorders>
            <w:shd w:val="clear" w:color="auto" w:fill="FFFFFF"/>
          </w:tcPr>
          <w:p w14:paraId="307F0A62" w14:textId="77777777" w:rsidR="007B7FB2" w:rsidRPr="0076310A" w:rsidRDefault="007B7FB2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  <w:p w14:paraId="2454C4EF" w14:textId="0916C951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-Providing clean, renewable energy to the municipality</w:t>
            </w:r>
          </w:p>
          <w:p w14:paraId="6313D6F2" w14:textId="0E000D14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-Contributing to local sustainability and environmental goals</w:t>
            </w:r>
          </w:p>
          <w:p w14:paraId="0B29DEC1" w14:textId="7F08E866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-Reducing electricity costs for the municipality</w:t>
            </w:r>
          </w:p>
          <w:p w14:paraId="6053479C" w14:textId="0FFAE86B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-Enhancing energy security and independence</w:t>
            </w:r>
          </w:p>
          <w:p w14:paraId="75EF2008" w14:textId="192242DC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-Creating local jobs and stimulating the local economy</w:t>
            </w:r>
          </w:p>
          <w:p w14:paraId="51D71384" w14:textId="0AA03E98" w:rsidR="007B7FB2" w:rsidRPr="0076310A" w:rsidRDefault="0076310A" w:rsidP="0076310A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-Fostering community engagement and ownership in renewable energy projects</w:t>
            </w:r>
          </w:p>
        </w:tc>
        <w:tc>
          <w:tcPr>
            <w:tcW w:w="3103" w:type="dxa"/>
            <w:gridSpan w:val="3"/>
            <w:tcBorders>
              <w:top w:val="nil"/>
              <w:bottom w:val="single" w:sz="4" w:space="0" w:color="F2F2F2"/>
              <w:right w:val="nil"/>
            </w:tcBorders>
            <w:shd w:val="clear" w:color="auto" w:fill="FFFFFF"/>
          </w:tcPr>
          <w:p w14:paraId="43149169" w14:textId="77777777" w:rsidR="007B7FB2" w:rsidRPr="0076310A" w:rsidRDefault="007B7FB2">
            <w:pPr>
              <w:ind w:right="-10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  <w:p w14:paraId="28672104" w14:textId="3C0CA4D0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 xml:space="preserve">-Transparent communication </w:t>
            </w:r>
            <w:r w:rsidR="00DB13CA">
              <w:rPr>
                <w:rFonts w:ascii="Arial" w:hAnsi="Arial" w:cs="Arial"/>
                <w:color w:val="808080"/>
                <w:sz w:val="20"/>
                <w:szCs w:val="20"/>
              </w:rPr>
              <w:t>between the energy community and the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 xml:space="preserve"> municipality</w:t>
            </w:r>
          </w:p>
          <w:p w14:paraId="176A6967" w14:textId="2E404E7B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-Regular updates and reporting on energy production and savings</w:t>
            </w:r>
          </w:p>
          <w:p w14:paraId="685A4AD0" w14:textId="11F73DC2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-Collaborative planning and decision-making processes</w:t>
            </w:r>
          </w:p>
          <w:p w14:paraId="6AF508D1" w14:textId="52E656C2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-Long-term partnership and support</w:t>
            </w:r>
          </w:p>
          <w:p w14:paraId="284268DD" w14:textId="04B848CE" w:rsidR="007B7FB2" w:rsidRPr="0076310A" w:rsidRDefault="0076310A" w:rsidP="0076310A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-Community outreach and engagement activities</w:t>
            </w:r>
          </w:p>
        </w:tc>
        <w:tc>
          <w:tcPr>
            <w:tcW w:w="3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DBF1C0" w14:textId="77777777" w:rsidR="008A76F6" w:rsidRDefault="008A76F6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  <w:p w14:paraId="50E19FF8" w14:textId="70E469D2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 xml:space="preserve">Municipal government (primary </w:t>
            </w:r>
            <w:r w:rsidR="00DB13CA">
              <w:rPr>
                <w:rFonts w:ascii="Arial" w:hAnsi="Arial" w:cs="Arial"/>
                <w:color w:val="808080"/>
                <w:sz w:val="20"/>
                <w:szCs w:val="20"/>
              </w:rPr>
              <w:t>user/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customer)</w:t>
            </w:r>
          </w:p>
          <w:p w14:paraId="7AC2D205" w14:textId="04962B15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Residents and businesses within the municipality (indirect beneficiaries)</w:t>
            </w:r>
          </w:p>
          <w:p w14:paraId="68138278" w14:textId="545C7040" w:rsidR="001B42A1" w:rsidRDefault="0076310A" w:rsidP="0076310A">
            <w:pP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Community members participating in the energy project</w:t>
            </w:r>
          </w:p>
        </w:tc>
      </w:tr>
      <w:tr w:rsidR="007B7FB2" w14:paraId="67488109" w14:textId="77777777">
        <w:trPr>
          <w:trHeight w:val="264"/>
        </w:trPr>
        <w:tc>
          <w:tcPr>
            <w:tcW w:w="3119" w:type="dxa"/>
            <w:vMerge/>
            <w:tcBorders>
              <w:top w:val="nil"/>
            </w:tcBorders>
            <w:shd w:val="clear" w:color="auto" w:fill="FFFFFF"/>
          </w:tcPr>
          <w:p w14:paraId="25BB412E" w14:textId="77777777" w:rsidR="007B7FB2" w:rsidRDefault="007B7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F2F2F2"/>
              <w:bottom w:val="nil"/>
            </w:tcBorders>
            <w:shd w:val="clear" w:color="auto" w:fill="FFFFFF"/>
          </w:tcPr>
          <w:p w14:paraId="1BC03B1C" w14:textId="3DC9C126" w:rsidR="007B7FB2" w:rsidRPr="0076310A" w:rsidRDefault="008A76F6">
            <w:pPr>
              <w:ind w:right="-944"/>
              <w:rPr>
                <w:rFonts w:ascii="Arial" w:eastAsia="Arial" w:hAnsi="Arial" w:cs="Arial"/>
                <w:b/>
                <w:color w:val="808080"/>
                <w:sz w:val="22"/>
                <w:szCs w:val="22"/>
              </w:rPr>
            </w:pPr>
            <w:r w:rsidRPr="004725B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lang w:val="el-GR"/>
              </w:rPr>
              <w:t>Κ</w:t>
            </w:r>
            <w:r w:rsidRPr="004725B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ey Resources</w:t>
            </w:r>
          </w:p>
        </w:tc>
        <w:tc>
          <w:tcPr>
            <w:tcW w:w="3096" w:type="dxa"/>
            <w:gridSpan w:val="3"/>
            <w:vMerge/>
            <w:tcBorders>
              <w:top w:val="nil"/>
            </w:tcBorders>
            <w:shd w:val="clear" w:color="auto" w:fill="FFFFFF"/>
          </w:tcPr>
          <w:p w14:paraId="38A859E5" w14:textId="77777777" w:rsidR="007B7FB2" w:rsidRDefault="007B7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103" w:type="dxa"/>
            <w:gridSpan w:val="3"/>
            <w:tcBorders>
              <w:top w:val="single" w:sz="4" w:space="0" w:color="F2F2F2"/>
              <w:bottom w:val="nil"/>
              <w:right w:val="nil"/>
            </w:tcBorders>
            <w:shd w:val="clear" w:color="auto" w:fill="FFFFFF"/>
          </w:tcPr>
          <w:p w14:paraId="2D8D6CED" w14:textId="77777777" w:rsidR="007B7FB2" w:rsidRDefault="00202E19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4725B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Channels</w:t>
            </w:r>
          </w:p>
        </w:tc>
        <w:tc>
          <w:tcPr>
            <w:tcW w:w="3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8858F" w14:textId="77777777" w:rsidR="007B7FB2" w:rsidRDefault="00202E19">
            <w:pPr>
              <w:ind w:right="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Environmental and social benefits</w:t>
            </w:r>
          </w:p>
        </w:tc>
      </w:tr>
      <w:tr w:rsidR="007B7FB2" w14:paraId="3AAFDA96" w14:textId="77777777">
        <w:trPr>
          <w:trHeight w:val="2822"/>
        </w:trPr>
        <w:tc>
          <w:tcPr>
            <w:tcW w:w="3119" w:type="dxa"/>
            <w:vMerge/>
            <w:tcBorders>
              <w:top w:val="nil"/>
            </w:tcBorders>
            <w:shd w:val="clear" w:color="auto" w:fill="FFFFFF"/>
          </w:tcPr>
          <w:p w14:paraId="638B180D" w14:textId="77777777" w:rsidR="007B7FB2" w:rsidRDefault="007B7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118" w:type="dxa"/>
            <w:gridSpan w:val="3"/>
            <w:tcBorders>
              <w:top w:val="nil"/>
              <w:bottom w:val="single" w:sz="4" w:space="0" w:color="F2F2F2"/>
            </w:tcBorders>
            <w:shd w:val="clear" w:color="auto" w:fill="FFFFFF"/>
          </w:tcPr>
          <w:p w14:paraId="124EC7D7" w14:textId="0AFBDE3B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-Renewable energy installations (solar panels, wind turbines)</w:t>
            </w:r>
          </w:p>
          <w:p w14:paraId="7355451D" w14:textId="5A0F01D7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-Financial capital (grants, loans, community investments)</w:t>
            </w:r>
          </w:p>
          <w:p w14:paraId="29496AB7" w14:textId="35447872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-Technical expertise (engineering, legal, financial)</w:t>
            </w:r>
          </w:p>
          <w:p w14:paraId="008FA7A8" w14:textId="4E4ED456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-Community support and participation</w:t>
            </w:r>
          </w:p>
          <w:p w14:paraId="35CC7CBE" w14:textId="20251133" w:rsidR="007B7FB2" w:rsidRPr="0076310A" w:rsidRDefault="0076310A" w:rsidP="0076310A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-Technology for energy management and monitoring</w:t>
            </w:r>
          </w:p>
        </w:tc>
        <w:tc>
          <w:tcPr>
            <w:tcW w:w="3096" w:type="dxa"/>
            <w:gridSpan w:val="3"/>
            <w:vMerge/>
            <w:tcBorders>
              <w:top w:val="nil"/>
            </w:tcBorders>
            <w:shd w:val="clear" w:color="auto" w:fill="FFFFFF"/>
          </w:tcPr>
          <w:p w14:paraId="00DA54FA" w14:textId="77777777" w:rsidR="007B7FB2" w:rsidRDefault="007B7F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3103" w:type="dxa"/>
            <w:gridSpan w:val="3"/>
            <w:tcBorders>
              <w:top w:val="nil"/>
              <w:bottom w:val="single" w:sz="4" w:space="0" w:color="F2F2F2"/>
              <w:right w:val="nil"/>
            </w:tcBorders>
            <w:shd w:val="clear" w:color="auto" w:fill="FFFFFF"/>
          </w:tcPr>
          <w:p w14:paraId="5B6714FD" w14:textId="3B88DC5E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Direct negotiations and meetings with municipal officials</w:t>
            </w:r>
          </w:p>
          <w:p w14:paraId="1C9D0880" w14:textId="5E804FC3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Community meetings and public consultations</w:t>
            </w:r>
          </w:p>
          <w:p w14:paraId="4F5BE121" w14:textId="19DE2B56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Local media and newsletters</w:t>
            </w:r>
          </w:p>
          <w:p w14:paraId="12D88589" w14:textId="2DA0FA95" w:rsidR="0076310A" w:rsidRPr="0076310A" w:rsidRDefault="0076310A" w:rsidP="0076310A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Online platforms and social media</w:t>
            </w:r>
          </w:p>
          <w:p w14:paraId="70E3A75B" w14:textId="5DBB0B83" w:rsidR="007B7FB2" w:rsidRDefault="0076310A" w:rsidP="0076310A">
            <w:pPr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76310A">
              <w:rPr>
                <w:rFonts w:ascii="Arial" w:hAnsi="Arial" w:cs="Arial"/>
                <w:color w:val="808080"/>
                <w:sz w:val="20"/>
                <w:szCs w:val="20"/>
              </w:rPr>
              <w:t>Public reports and presentations</w:t>
            </w:r>
          </w:p>
        </w:tc>
        <w:tc>
          <w:tcPr>
            <w:tcW w:w="3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9832D6" w14:textId="77777777" w:rsidR="007B7FB2" w:rsidRDefault="007B7FB2">
            <w:pPr>
              <w:ind w:right="-944"/>
              <w:rPr>
                <w:rFonts w:ascii="Arial" w:eastAsia="Arial" w:hAnsi="Arial" w:cs="Arial"/>
              </w:rPr>
            </w:pPr>
          </w:p>
          <w:p w14:paraId="31E3216C" w14:textId="014FCFE8" w:rsidR="007B7FB2" w:rsidRDefault="00202E19">
            <w:pPr>
              <w:ind w:right="-944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-CO2 </w:t>
            </w:r>
            <w:r w:rsidR="0089036C">
              <w:rPr>
                <w:rFonts w:ascii="Arial" w:eastAsia="Arial" w:hAnsi="Arial" w:cs="Arial"/>
                <w:color w:val="808080"/>
                <w:sz w:val="20"/>
                <w:szCs w:val="20"/>
              </w:rPr>
              <w:t>emissions</w:t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reduction</w:t>
            </w:r>
          </w:p>
          <w:p w14:paraId="7185F25D" w14:textId="77777777" w:rsidR="007B7FB2" w:rsidRDefault="00202E19">
            <w:pPr>
              <w:ind w:right="-9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-Social impacts </w:t>
            </w:r>
          </w:p>
        </w:tc>
      </w:tr>
      <w:tr w:rsidR="00444471" w14:paraId="790D1C66" w14:textId="77777777" w:rsidTr="00444471">
        <w:trPr>
          <w:trHeight w:val="1417"/>
        </w:trPr>
        <w:tc>
          <w:tcPr>
            <w:tcW w:w="6124" w:type="dxa"/>
            <w:gridSpan w:val="2"/>
            <w:tcBorders>
              <w:bottom w:val="nil"/>
            </w:tcBorders>
            <w:shd w:val="clear" w:color="auto" w:fill="FFFFFF"/>
          </w:tcPr>
          <w:p w14:paraId="21EBF9A8" w14:textId="77777777" w:rsidR="00444471" w:rsidRPr="004725B8" w:rsidRDefault="00444471" w:rsidP="00444471">
            <w:pPr>
              <w:ind w:right="-944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4725B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Cost Structure</w:t>
            </w:r>
          </w:p>
          <w:p w14:paraId="0430544A" w14:textId="77777777" w:rsidR="001B42A1" w:rsidRDefault="001B42A1" w:rsidP="001B42A1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</w:p>
          <w:p w14:paraId="7F35D07A" w14:textId="3F04935E" w:rsidR="004725B8" w:rsidRPr="004725B8" w:rsidRDefault="004725B8" w:rsidP="004725B8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4725B8">
              <w:rPr>
                <w:rFonts w:ascii="Arial" w:hAnsi="Arial" w:cs="Arial"/>
                <w:color w:val="808080"/>
                <w:sz w:val="20"/>
                <w:szCs w:val="20"/>
              </w:rPr>
              <w:t>Capital costs for renewable energy installations</w:t>
            </w:r>
          </w:p>
          <w:p w14:paraId="4E8BD287" w14:textId="7D9F220B" w:rsidR="004725B8" w:rsidRPr="004725B8" w:rsidRDefault="004725B8" w:rsidP="004725B8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4725B8">
              <w:rPr>
                <w:rFonts w:ascii="Arial" w:hAnsi="Arial" w:cs="Arial"/>
                <w:color w:val="808080"/>
                <w:sz w:val="20"/>
                <w:szCs w:val="20"/>
              </w:rPr>
              <w:t>Operational and maintenance expenses</w:t>
            </w:r>
          </w:p>
          <w:p w14:paraId="651868C5" w14:textId="14DA9B86" w:rsidR="004725B8" w:rsidRPr="004725B8" w:rsidRDefault="004725B8" w:rsidP="004725B8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4725B8">
              <w:rPr>
                <w:rFonts w:ascii="Arial" w:hAnsi="Arial" w:cs="Arial"/>
                <w:color w:val="808080"/>
                <w:sz w:val="20"/>
                <w:szCs w:val="20"/>
              </w:rPr>
              <w:t>Costs for community engagement and mobilization</w:t>
            </w:r>
          </w:p>
          <w:p w14:paraId="747844B3" w14:textId="3D5C4417" w:rsidR="004725B8" w:rsidRPr="004725B8" w:rsidRDefault="004725B8" w:rsidP="004725B8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4725B8">
              <w:rPr>
                <w:rFonts w:ascii="Arial" w:hAnsi="Arial" w:cs="Arial"/>
                <w:color w:val="808080"/>
                <w:sz w:val="20"/>
                <w:szCs w:val="20"/>
              </w:rPr>
              <w:t>Administrative and legal costs for PPA management</w:t>
            </w:r>
          </w:p>
          <w:p w14:paraId="16A91ACB" w14:textId="63632A88" w:rsidR="00444471" w:rsidRDefault="004725B8" w:rsidP="004725B8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4725B8">
              <w:rPr>
                <w:rFonts w:ascii="Arial" w:hAnsi="Arial" w:cs="Arial"/>
                <w:color w:val="808080"/>
                <w:sz w:val="20"/>
                <w:szCs w:val="20"/>
              </w:rPr>
              <w:t>Costs associated with compliance and regulatory approvals</w:t>
            </w:r>
          </w:p>
          <w:p w14:paraId="07618FA0" w14:textId="77777777" w:rsidR="00444471" w:rsidRDefault="00444471" w:rsidP="00444471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4182" w:type="dxa"/>
            <w:gridSpan w:val="6"/>
            <w:tcBorders>
              <w:bottom w:val="nil"/>
            </w:tcBorders>
            <w:shd w:val="clear" w:color="auto" w:fill="FFFFFF"/>
          </w:tcPr>
          <w:p w14:paraId="29B81BE5" w14:textId="12D397BD" w:rsidR="00444471" w:rsidRPr="004725B8" w:rsidRDefault="00444471" w:rsidP="00444471">
            <w:pPr>
              <w:ind w:right="-18"/>
              <w:rPr>
                <w:rFonts w:ascii="Arial" w:eastAsia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4725B8">
              <w:rPr>
                <w:rFonts w:ascii="Arial" w:eastAsia="Arial" w:hAnsi="Arial" w:cs="Arial"/>
                <w:b/>
                <w:bCs/>
                <w:color w:val="000000" w:themeColor="text1"/>
                <w:sz w:val="21"/>
                <w:szCs w:val="21"/>
              </w:rPr>
              <w:lastRenderedPageBreak/>
              <w:t>Revenue Streams</w:t>
            </w:r>
          </w:p>
          <w:p w14:paraId="4878730B" w14:textId="75C98BFA" w:rsidR="004725B8" w:rsidRPr="004725B8" w:rsidRDefault="004725B8" w:rsidP="004725B8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4725B8">
              <w:rPr>
                <w:rFonts w:ascii="Arial" w:hAnsi="Arial" w:cs="Arial"/>
                <w:color w:val="808080"/>
                <w:sz w:val="20"/>
                <w:szCs w:val="20"/>
              </w:rPr>
              <w:t>Payments from the municipality for electricity generated</w:t>
            </w:r>
          </w:p>
          <w:p w14:paraId="4FE2470F" w14:textId="74D34265" w:rsidR="004725B8" w:rsidRPr="004725B8" w:rsidRDefault="004725B8" w:rsidP="004725B8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4725B8">
              <w:rPr>
                <w:rFonts w:ascii="Arial" w:hAnsi="Arial" w:cs="Arial"/>
                <w:color w:val="808080"/>
                <w:sz w:val="20"/>
                <w:szCs w:val="20"/>
              </w:rPr>
              <w:t>Government grants and subsidies for renewable energy projects</w:t>
            </w:r>
          </w:p>
          <w:p w14:paraId="36CCF107" w14:textId="0DA5560D" w:rsidR="004725B8" w:rsidRPr="004725B8" w:rsidRDefault="004725B8" w:rsidP="004725B8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t>-</w:t>
            </w:r>
            <w:r w:rsidRPr="004725B8">
              <w:rPr>
                <w:rFonts w:ascii="Arial" w:hAnsi="Arial" w:cs="Arial"/>
                <w:color w:val="808080"/>
                <w:sz w:val="20"/>
                <w:szCs w:val="20"/>
              </w:rPr>
              <w:t>Community investments and membership fees</w:t>
            </w:r>
          </w:p>
          <w:p w14:paraId="44CFAC84" w14:textId="55A3B65B" w:rsidR="00444471" w:rsidRPr="00DB13CA" w:rsidRDefault="004725B8" w:rsidP="004725B8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hAnsi="Arial" w:cs="Arial"/>
                <w:color w:val="808080"/>
                <w:sz w:val="20"/>
                <w:szCs w:val="20"/>
              </w:rPr>
              <w:lastRenderedPageBreak/>
              <w:t>-</w:t>
            </w:r>
            <w:r w:rsidRPr="004725B8">
              <w:rPr>
                <w:rFonts w:ascii="Arial" w:hAnsi="Arial" w:cs="Arial"/>
                <w:color w:val="808080"/>
                <w:sz w:val="20"/>
                <w:szCs w:val="20"/>
              </w:rPr>
              <w:t>Potential savings from reduced energy costs</w:t>
            </w:r>
          </w:p>
        </w:tc>
        <w:tc>
          <w:tcPr>
            <w:tcW w:w="5457" w:type="dxa"/>
            <w:gridSpan w:val="5"/>
            <w:tcBorders>
              <w:bottom w:val="nil"/>
            </w:tcBorders>
            <w:shd w:val="clear" w:color="auto" w:fill="FFFFFF"/>
          </w:tcPr>
          <w:p w14:paraId="6E08C3D7" w14:textId="77777777" w:rsidR="00444471" w:rsidRDefault="00444471" w:rsidP="00444471">
            <w:pPr>
              <w:ind w:right="-18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 xml:space="preserve">Risks, Challenges and Barriers </w:t>
            </w:r>
          </w:p>
          <w:p w14:paraId="1FD7B6C4" w14:textId="2D4AE1DA" w:rsidR="00C81A29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</w:t>
            </w:r>
            <w:r w:rsidR="00C81A29">
              <w:rPr>
                <w:rFonts w:ascii="Arial" w:eastAsia="Arial" w:hAnsi="Arial" w:cs="Arial"/>
                <w:color w:val="808080"/>
                <w:sz w:val="20"/>
                <w:szCs w:val="20"/>
              </w:rPr>
              <w:t>Short contract periods</w:t>
            </w:r>
          </w:p>
          <w:p w14:paraId="1FA9D8B9" w14:textId="318B4596" w:rsidR="00444471" w:rsidRDefault="00C81A29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</w:t>
            </w:r>
            <w:r w:rsidR="00444471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Grid congestion / </w:t>
            </w:r>
            <w:r w:rsidR="00DB13CA">
              <w:rPr>
                <w:rFonts w:ascii="Arial" w:eastAsia="Arial" w:hAnsi="Arial" w:cs="Arial"/>
                <w:color w:val="808080"/>
                <w:sz w:val="20"/>
                <w:szCs w:val="20"/>
              </w:rPr>
              <w:t>unsuccessful</w:t>
            </w:r>
            <w:r w:rsidR="00444471"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permitting process</w:t>
            </w:r>
          </w:p>
          <w:p w14:paraId="6E02FD87" w14:textId="1E5ADBCF" w:rsidR="00DB13CA" w:rsidRDefault="00DB13CA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-High balancing costs</w:t>
            </w:r>
          </w:p>
          <w:p w14:paraId="51EBF431" w14:textId="77777777" w:rsidR="00444471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-Luck of human resources</w:t>
            </w:r>
          </w:p>
          <w:p w14:paraId="6403E479" w14:textId="77777777" w:rsidR="00444471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-Unstable legal and regulatory framework</w:t>
            </w:r>
          </w:p>
          <w:p w14:paraId="156344FE" w14:textId="77777777" w:rsidR="00444471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-Luck of funds/capital/financing resources</w:t>
            </w:r>
          </w:p>
          <w:p w14:paraId="1C5A8FF4" w14:textId="2EF81AD2" w:rsidR="00444471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lastRenderedPageBreak/>
              <w:t>-</w:t>
            </w:r>
            <w:r w:rsidR="0089036C">
              <w:rPr>
                <w:rFonts w:ascii="Arial" w:eastAsia="Arial" w:hAnsi="Arial" w:cs="Arial"/>
                <w:color w:val="808080"/>
                <w:sz w:val="20"/>
                <w:szCs w:val="20"/>
              </w:rPr>
              <w:t>Dysfunctional</w:t>
            </w: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governance model / </w:t>
            </w:r>
            <w:r w:rsidR="0089036C">
              <w:rPr>
                <w:rFonts w:ascii="Arial" w:eastAsia="Arial" w:hAnsi="Arial" w:cs="Arial"/>
                <w:color w:val="808080"/>
                <w:sz w:val="20"/>
                <w:szCs w:val="20"/>
              </w:rPr>
              <w:t>Inefficient</w:t>
            </w:r>
            <w:bookmarkStart w:id="2" w:name="_GoBack"/>
            <w:bookmarkEnd w:id="2"/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 xml:space="preserve"> internal relationships </w:t>
            </w:r>
          </w:p>
          <w:p w14:paraId="6E1A110D" w14:textId="595148A6" w:rsidR="00444471" w:rsidRDefault="00444471" w:rsidP="00444471">
            <w:pPr>
              <w:ind w:right="-944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444471" w14:paraId="35B97491" w14:textId="77777777" w:rsidTr="00444471">
        <w:trPr>
          <w:trHeight w:val="73"/>
        </w:trPr>
        <w:tc>
          <w:tcPr>
            <w:tcW w:w="6124" w:type="dxa"/>
            <w:gridSpan w:val="2"/>
            <w:tcBorders>
              <w:top w:val="nil"/>
            </w:tcBorders>
            <w:shd w:val="clear" w:color="auto" w:fill="FFFFFF"/>
          </w:tcPr>
          <w:p w14:paraId="601FC5FA" w14:textId="7C7B17A2" w:rsidR="00444471" w:rsidRDefault="00444471" w:rsidP="00444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32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4182" w:type="dxa"/>
            <w:gridSpan w:val="6"/>
            <w:tcBorders>
              <w:top w:val="nil"/>
            </w:tcBorders>
            <w:shd w:val="clear" w:color="auto" w:fill="FFFFFF"/>
          </w:tcPr>
          <w:p w14:paraId="26177E8F" w14:textId="4DF8FE29" w:rsidR="00444471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</w:tc>
        <w:tc>
          <w:tcPr>
            <w:tcW w:w="5457" w:type="dxa"/>
            <w:gridSpan w:val="5"/>
            <w:tcBorders>
              <w:top w:val="nil"/>
            </w:tcBorders>
            <w:shd w:val="clear" w:color="auto" w:fill="FFFFFF"/>
          </w:tcPr>
          <w:p w14:paraId="0284A4F8" w14:textId="77777777" w:rsidR="00444471" w:rsidRDefault="00444471" w:rsidP="00444471">
            <w:pPr>
              <w:ind w:right="-18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</w:p>
        </w:tc>
      </w:tr>
    </w:tbl>
    <w:p w14:paraId="26B9BA8B" w14:textId="77777777" w:rsidR="007B7FB2" w:rsidRDefault="007B7FB2">
      <w:pPr>
        <w:ind w:right="-944"/>
      </w:pPr>
    </w:p>
    <w:sectPr w:rsidR="007B7FB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20" w:h="11900" w:orient="landscape"/>
      <w:pgMar w:top="567" w:right="692" w:bottom="567" w:left="663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E98EB6" w14:textId="77777777" w:rsidR="00202E19" w:rsidRDefault="00202E19">
      <w:r>
        <w:separator/>
      </w:r>
    </w:p>
  </w:endnote>
  <w:endnote w:type="continuationSeparator" w:id="0">
    <w:p w14:paraId="31AA6DD5" w14:textId="77777777" w:rsidR="00202E19" w:rsidRDefault="00202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  <w:embedRegular r:id="rId1" w:fontKey="{C5ED149F-B658-4435-90B4-AAE8D7B6C0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8FA3442-05D6-4228-90BD-BBB638BDF920}"/>
    <w:embedBold r:id="rId3" w:fontKey="{11A0D1E9-3C78-488B-AE1C-BFD272427B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6F7FE2D-298D-4C7B-9A98-A4828E5A22A1}"/>
    <w:embedItalic r:id="rId5" w:fontKey="{ABC1C6F5-0099-43A7-9D55-FE6DB6082F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53692F2-40F6-49EA-A902-90C836FC59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3A605" w14:textId="77777777" w:rsidR="00444471" w:rsidRDefault="004444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177AB" w14:textId="77777777" w:rsidR="007B7FB2" w:rsidRDefault="007B7FB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15546" w:type="dxa"/>
      <w:tblInd w:w="108" w:type="dxa"/>
      <w:tblBorders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  <w:insideH w:val="single" w:sz="4" w:space="0" w:color="F2F2F2"/>
        <w:insideV w:val="single" w:sz="4" w:space="0" w:color="F2F2F2"/>
      </w:tblBorders>
      <w:tblLayout w:type="fixed"/>
      <w:tblLook w:val="0400" w:firstRow="0" w:lastRow="0" w:firstColumn="0" w:lastColumn="0" w:noHBand="0" w:noVBand="1"/>
    </w:tblPr>
    <w:tblGrid>
      <w:gridCol w:w="15546"/>
    </w:tblGrid>
    <w:tr w:rsidR="007B7FB2" w14:paraId="16172BFC" w14:textId="77777777">
      <w:trPr>
        <w:trHeight w:val="282"/>
      </w:trPr>
      <w:tc>
        <w:tcPr>
          <w:tcW w:w="15546" w:type="dxa"/>
          <w:shd w:val="clear" w:color="auto" w:fill="F3F3F3"/>
          <w:vAlign w:val="center"/>
        </w:tcPr>
        <w:p w14:paraId="7628CB96" w14:textId="77777777" w:rsidR="007B7FB2" w:rsidRDefault="00202E19">
          <w:pPr>
            <w:ind w:right="-944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Designed by: The Business Model Foundry (</w:t>
          </w:r>
          <w:hyperlink r:id="rId1">
            <w:r>
              <w:rPr>
                <w:rFonts w:ascii="Arial" w:eastAsia="Arial" w:hAnsi="Arial" w:cs="Arial"/>
                <w:color w:val="0000FF"/>
                <w:sz w:val="16"/>
                <w:szCs w:val="16"/>
                <w:u w:val="single"/>
              </w:rPr>
              <w:t>www.businessmodelgeneration.com/canvas</w:t>
            </w:r>
          </w:hyperlink>
          <w:r>
            <w:rPr>
              <w:rFonts w:ascii="Arial" w:eastAsia="Arial" w:hAnsi="Arial" w:cs="Arial"/>
              <w:sz w:val="16"/>
              <w:szCs w:val="16"/>
            </w:rPr>
            <w:t>). Word implementation by: Neos Chronos Limited (</w:t>
          </w:r>
          <w:hyperlink r:id="rId2">
            <w:r>
              <w:rPr>
                <w:rFonts w:ascii="Arial" w:eastAsia="Arial" w:hAnsi="Arial" w:cs="Arial"/>
                <w:color w:val="0000FF"/>
                <w:sz w:val="16"/>
                <w:szCs w:val="16"/>
                <w:u w:val="single"/>
              </w:rPr>
              <w:t>https://neoschronos.com</w:t>
            </w:r>
          </w:hyperlink>
          <w:r>
            <w:rPr>
              <w:rFonts w:ascii="Arial" w:eastAsia="Arial" w:hAnsi="Arial" w:cs="Arial"/>
              <w:sz w:val="16"/>
              <w:szCs w:val="16"/>
            </w:rPr>
            <w:t xml:space="preserve">). License: </w:t>
          </w:r>
          <w:hyperlink r:id="rId3">
            <w:r>
              <w:rPr>
                <w:rFonts w:ascii="Arial" w:eastAsia="Arial" w:hAnsi="Arial" w:cs="Arial"/>
                <w:color w:val="0000FF"/>
                <w:sz w:val="16"/>
                <w:szCs w:val="16"/>
                <w:u w:val="single"/>
              </w:rPr>
              <w:t>CC BY-SA 3.0</w:t>
            </w:r>
          </w:hyperlink>
        </w:p>
      </w:tc>
    </w:tr>
  </w:tbl>
  <w:p w14:paraId="11FF2B01" w14:textId="77777777" w:rsidR="007B7FB2" w:rsidRDefault="007B7FB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D42EB" w14:textId="77777777" w:rsidR="00444471" w:rsidRDefault="004444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3FDB75" w14:textId="77777777" w:rsidR="00202E19" w:rsidRDefault="00202E19">
      <w:r>
        <w:separator/>
      </w:r>
    </w:p>
  </w:footnote>
  <w:footnote w:type="continuationSeparator" w:id="0">
    <w:p w14:paraId="7387A566" w14:textId="77777777" w:rsidR="00202E19" w:rsidRDefault="00202E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DA867" w14:textId="77777777" w:rsidR="007B7FB2" w:rsidRDefault="00202E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1DCDF8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1" type="#_x0000_t136" alt="" style="position:absolute;margin-left:0;margin-top:0;width:774.15pt;height:49.1pt;z-index:-251657216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path o:connectlocs="4915853,0;4915853,311785;4915853,623570;4915853,311785"/>
          <v:textpath style="font-family:&quot;&amp;quot&quot;;font-size:1pt" string="Neos Chronos Business Model Canvas 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9F733" w14:textId="77777777" w:rsidR="007B7FB2" w:rsidRDefault="00202E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5D1E1C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0" type="#_x0000_t136" alt="" style="position:absolute;margin-left:0;margin-top:0;width:774.15pt;height:49.1pt;z-index:-251659264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path o:connectlocs="4915853,0;4915853,311785;4915853,623570;4915853,311785"/>
          <v:textpath style="font-family:&quot;&amp;quot&quot;;font-size:1pt" string="Neos Chronos Business Model Canvas Word"/>
          <w10:wrap anchorx="margin" anchory="margin"/>
        </v:shape>
      </w:pict>
    </w:r>
    <w:r w:rsidR="00504445">
      <w:rPr>
        <w:noProof/>
      </w:rPr>
      <w:drawing>
        <wp:anchor distT="0" distB="0" distL="114300" distR="114300" simplePos="0" relativeHeight="251656192" behindDoc="0" locked="0" layoutInCell="1" hidden="0" allowOverlap="1" wp14:anchorId="64C5C5A7" wp14:editId="123C8943">
          <wp:simplePos x="0" y="0"/>
          <wp:positionH relativeFrom="column">
            <wp:posOffset>4255770</wp:posOffset>
          </wp:positionH>
          <wp:positionV relativeFrom="paragraph">
            <wp:posOffset>0</wp:posOffset>
          </wp:positionV>
          <wp:extent cx="1200150" cy="448009"/>
          <wp:effectExtent l="0" t="0" r="0" b="0"/>
          <wp:wrapSquare wrapText="bothSides" distT="0" distB="0" distL="114300" distR="114300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0150" cy="4480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D16F8" w14:textId="77777777" w:rsidR="007B7FB2" w:rsidRDefault="00202E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25AE53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49" type="#_x0000_t136" alt="" style="position:absolute;margin-left:0;margin-top:0;width:774.15pt;height:49.1pt;z-index:-251658240;visibility:visible;mso-wrap-edited:f;mso-width-percent:0;mso-height-percent:0;mso-position-horizontal:center;mso-position-horizontal-relative:margin;mso-position-vertical:center;mso-position-vertical-relative:margin;mso-width-percent:0;mso-height-percent:0" path="m,l21600,m,21600r21600,e" fillcolor="silver" stroked="f">
          <v:path o:connectlocs="4915853,0;4915853,311785;4915853,623570;4915853,311785"/>
          <v:textpath style="font-family:&quot;&amp;quot&quot;;font-size:1pt" string="Neos Chronos Business Model Canvas 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47BF9"/>
    <w:multiLevelType w:val="multilevel"/>
    <w:tmpl w:val="9056DA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8A2442"/>
    <w:multiLevelType w:val="multilevel"/>
    <w:tmpl w:val="53D6D3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7C6837"/>
    <w:multiLevelType w:val="multilevel"/>
    <w:tmpl w:val="8DCC51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FB2"/>
    <w:rsid w:val="00125DD0"/>
    <w:rsid w:val="001B42A1"/>
    <w:rsid w:val="00202E19"/>
    <w:rsid w:val="002F5DBF"/>
    <w:rsid w:val="003743AC"/>
    <w:rsid w:val="00444471"/>
    <w:rsid w:val="004725B8"/>
    <w:rsid w:val="00504445"/>
    <w:rsid w:val="00523284"/>
    <w:rsid w:val="0076310A"/>
    <w:rsid w:val="007B7FB2"/>
    <w:rsid w:val="0089036C"/>
    <w:rsid w:val="008A76F6"/>
    <w:rsid w:val="008C191A"/>
    <w:rsid w:val="0090199E"/>
    <w:rsid w:val="009A25F4"/>
    <w:rsid w:val="00C67734"/>
    <w:rsid w:val="00C70FF2"/>
    <w:rsid w:val="00C81A29"/>
    <w:rsid w:val="00CA43D3"/>
    <w:rsid w:val="00D86245"/>
    <w:rsid w:val="00DB13CA"/>
    <w:rsid w:val="00E1638D"/>
    <w:rsid w:val="00E83FEC"/>
    <w:rsid w:val="00F1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FF8E8CA"/>
  <w15:docId w15:val="{31EFCB9B-356F-AF41-943F-D0372289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12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2C7"/>
    <w:rPr>
      <w:rFonts w:ascii="Lucida Grande" w:hAnsi="Lucida Grande"/>
      <w:noProof/>
      <w:sz w:val="18"/>
      <w:szCs w:val="18"/>
    </w:rPr>
  </w:style>
  <w:style w:type="table" w:styleId="TableGrid">
    <w:name w:val="Table Grid"/>
    <w:basedOn w:val="TableNormal"/>
    <w:uiPriority w:val="59"/>
    <w:rsid w:val="00B31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531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004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0413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0004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413"/>
    <w:rPr>
      <w:noProof/>
    </w:rPr>
  </w:style>
  <w:style w:type="paragraph" w:styleId="ListParagraph">
    <w:name w:val="List Paragraph"/>
    <w:basedOn w:val="Normal"/>
    <w:uiPriority w:val="34"/>
    <w:qFormat/>
    <w:rsid w:val="00C40F0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right w:w="113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right w:w="11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3.0/" TargetMode="External"/><Relationship Id="rId2" Type="http://schemas.openxmlformats.org/officeDocument/2006/relationships/hyperlink" Target="https://neoschronos.com/" TargetMode="External"/><Relationship Id="rId1" Type="http://schemas.openxmlformats.org/officeDocument/2006/relationships/hyperlink" Target="http://www.businessmodelgeneration.com/canva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a+rvH4AJUdjYNTKOWtL14T9u/A==">CgMxLjAyCGguZ2pkZ3hzOAByITFTZDFJRmNHSUpjRkk4SE1RMDAwS2RJTWdiVXZVRkpTdg==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462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Papanikolaou</dc:creator>
  <cp:lastModifiedBy>Ioanna Angelaki</cp:lastModifiedBy>
  <cp:revision>8</cp:revision>
  <dcterms:created xsi:type="dcterms:W3CDTF">2024-07-04T20:56:00Z</dcterms:created>
  <dcterms:modified xsi:type="dcterms:W3CDTF">2024-07-18T15:58:00Z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er">
    <vt:lpwstr>Neos Chronos</vt:lpwstr>
  </property>
  <property fmtid="{D5CDD505-2E9C-101B-9397-08002B2CF9AE}" pid="3" name="Purpose">
    <vt:lpwstr>Business Model Canvas Word Template</vt:lpwstr>
  </property>
  <property fmtid="{D5CDD505-2E9C-101B-9397-08002B2CF9AE}" pid="4" name="Language">
    <vt:lpwstr>English</vt:lpwstr>
  </property>
</Properties>
</file>